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CB456" w14:textId="5E44334C" w:rsidR="003B5E2D" w:rsidRPr="00D37F4C" w:rsidRDefault="00186F52" w:rsidP="003B5E2D">
      <w:pPr>
        <w:widowControl/>
        <w:autoSpaceDE/>
        <w:autoSpaceDN/>
        <w:adjustRightInd/>
        <w:spacing w:before="1997" w:after="922" w:line="480" w:lineRule="auto"/>
        <w:textAlignment w:val="baseline"/>
        <w:outlineLvl w:val="1"/>
        <w:rPr>
          <w:rFonts w:ascii="Arial" w:hAnsi="Arial" w:cs="Arial"/>
          <w:b/>
          <w:bCs/>
          <w:snapToGrid/>
          <w:color w:val="000000"/>
          <w:sz w:val="22"/>
          <w:szCs w:val="22"/>
          <w:u w:val="single"/>
        </w:rPr>
      </w:pPr>
      <w:r w:rsidRPr="00D37F4C">
        <w:rPr>
          <w:rFonts w:ascii="Arial" w:hAnsi="Arial" w:cs="Arial"/>
          <w:b/>
          <w:bCs/>
          <w:snapToGrid/>
          <w:color w:val="000000"/>
          <w:sz w:val="22"/>
          <w:szCs w:val="22"/>
          <w:u w:val="single"/>
        </w:rPr>
        <w:t>Chính sách Bảo mật quyền riêng tư củ</w:t>
      </w:r>
      <w:r w:rsidR="00D37F4C" w:rsidRPr="00D37F4C">
        <w:rPr>
          <w:rFonts w:ascii="Arial" w:hAnsi="Arial" w:cs="Arial"/>
          <w:b/>
          <w:bCs/>
          <w:snapToGrid/>
          <w:color w:val="000000"/>
          <w:sz w:val="22"/>
          <w:szCs w:val="22"/>
          <w:u w:val="single"/>
        </w:rPr>
        <w:t>a</w:t>
      </w:r>
      <w:r w:rsidR="00D37F4C" w:rsidRPr="00D37F4C">
        <w:rPr>
          <w:rFonts w:ascii="Arial" w:hAnsi="Arial" w:cs="Arial"/>
          <w:b/>
          <w:bCs/>
          <w:snapToGrid/>
          <w:color w:val="000000"/>
          <w:sz w:val="22"/>
          <w:szCs w:val="22"/>
          <w:u w:val="single"/>
          <w:lang w:val="vi-VN"/>
        </w:rPr>
        <w:t xml:space="preserve"> Chương trình Mua sắm ưu đãi cùng Huawei</w:t>
      </w:r>
      <w:r w:rsidR="0047429F">
        <w:rPr>
          <w:rFonts w:ascii="Arial" w:hAnsi="Arial" w:cs="Arial"/>
          <w:b/>
          <w:bCs/>
          <w:snapToGrid/>
          <w:color w:val="000000"/>
          <w:sz w:val="22"/>
          <w:szCs w:val="22"/>
          <w:u w:val="single"/>
        </w:rPr>
        <w:t xml:space="preserve"> -</w:t>
      </w:r>
      <w:bookmarkStart w:id="0" w:name="_GoBack"/>
      <w:bookmarkEnd w:id="0"/>
      <w:r w:rsidR="00D37F4C" w:rsidRPr="00D37F4C">
        <w:rPr>
          <w:rFonts w:ascii="Arial" w:hAnsi="Arial" w:cs="Arial"/>
          <w:b/>
          <w:bCs/>
          <w:snapToGrid/>
          <w:color w:val="000000"/>
          <w:sz w:val="22"/>
          <w:szCs w:val="22"/>
          <w:u w:val="single"/>
        </w:rPr>
        <w:t xml:space="preserve"> </w:t>
      </w:r>
      <w:r w:rsidRPr="00D37F4C">
        <w:rPr>
          <w:rFonts w:ascii="Arial" w:hAnsi="Arial" w:cs="Arial"/>
          <w:b/>
          <w:bCs/>
          <w:snapToGrid/>
          <w:color w:val="000000"/>
          <w:sz w:val="22"/>
          <w:szCs w:val="22"/>
          <w:u w:val="single"/>
        </w:rPr>
        <w:t xml:space="preserve">Huawei </w:t>
      </w:r>
      <w:r w:rsidR="00871960" w:rsidRPr="00D37F4C">
        <w:rPr>
          <w:rFonts w:ascii="Arial" w:hAnsi="Arial" w:cs="Arial"/>
          <w:b/>
          <w:bCs/>
          <w:snapToGrid/>
          <w:color w:val="000000"/>
          <w:sz w:val="22"/>
          <w:szCs w:val="22"/>
          <w:u w:val="single"/>
        </w:rPr>
        <w:t>E</w:t>
      </w:r>
      <w:r w:rsidR="003B5E2D" w:rsidRPr="00D37F4C">
        <w:rPr>
          <w:rFonts w:ascii="Arial" w:hAnsi="Arial" w:cs="Arial"/>
          <w:b/>
          <w:bCs/>
          <w:snapToGrid/>
          <w:color w:val="000000"/>
          <w:sz w:val="22"/>
          <w:szCs w:val="22"/>
          <w:u w:val="single"/>
        </w:rPr>
        <w:t>as</w:t>
      </w:r>
      <w:r w:rsidR="00871960" w:rsidRPr="00D37F4C">
        <w:rPr>
          <w:rFonts w:ascii="Arial" w:hAnsi="Arial" w:cs="Arial"/>
          <w:b/>
          <w:bCs/>
          <w:snapToGrid/>
          <w:color w:val="000000"/>
          <w:sz w:val="22"/>
          <w:szCs w:val="22"/>
          <w:u w:val="single"/>
        </w:rPr>
        <w:t xml:space="preserve">y </w:t>
      </w:r>
      <w:r w:rsidR="00D37F4C">
        <w:rPr>
          <w:rFonts w:ascii="Arial" w:hAnsi="Arial" w:cs="Arial"/>
          <w:b/>
          <w:bCs/>
          <w:snapToGrid/>
          <w:color w:val="000000"/>
          <w:sz w:val="22"/>
          <w:szCs w:val="22"/>
          <w:u w:val="single"/>
        </w:rPr>
        <w:t>Buy</w:t>
      </w:r>
    </w:p>
    <w:p w14:paraId="29FF0403" w14:textId="32D44844" w:rsidR="00186F52" w:rsidRPr="003B5E2D" w:rsidRDefault="001D7643" w:rsidP="003B5E2D">
      <w:pPr>
        <w:widowControl/>
        <w:autoSpaceDE/>
        <w:autoSpaceDN/>
        <w:adjustRightInd/>
        <w:spacing w:before="1997" w:after="922" w:line="480" w:lineRule="auto"/>
        <w:textAlignment w:val="baseline"/>
        <w:outlineLvl w:val="1"/>
        <w:rPr>
          <w:rFonts w:ascii="Arial" w:hAnsi="Arial" w:cs="Arial"/>
          <w:b/>
          <w:bCs/>
          <w:snapToGrid/>
          <w:color w:val="000000"/>
          <w:sz w:val="22"/>
          <w:szCs w:val="22"/>
          <w:u w:val="single"/>
        </w:rPr>
      </w:pPr>
      <w:r w:rsidRPr="003B5E2D">
        <w:rPr>
          <w:rFonts w:ascii="Arial" w:hAnsi="Arial" w:cs="Arial"/>
          <w:snapToGrid/>
          <w:color w:val="000000"/>
          <w:sz w:val="22"/>
          <w:szCs w:val="22"/>
        </w:rPr>
        <w:t xml:space="preserve">Nền tảng </w:t>
      </w:r>
      <w:r w:rsidR="00D37F4C">
        <w:rPr>
          <w:rFonts w:ascii="Arial" w:hAnsi="Arial" w:cs="Arial"/>
          <w:snapToGrid/>
          <w:color w:val="000000"/>
          <w:sz w:val="22"/>
          <w:szCs w:val="22"/>
        </w:rPr>
        <w:t xml:space="preserve">đăng kí </w:t>
      </w:r>
      <w:r w:rsidR="00D37F4C" w:rsidRPr="00D37F4C">
        <w:rPr>
          <w:rFonts w:ascii="Arial" w:hAnsi="Arial" w:cs="Arial"/>
          <w:bCs/>
          <w:snapToGrid/>
          <w:color w:val="000000"/>
          <w:sz w:val="22"/>
          <w:szCs w:val="22"/>
          <w:lang w:val="vi-VN"/>
        </w:rPr>
        <w:t>Chương trình Mua sắm ưu đãi cùng Huawei</w:t>
      </w:r>
      <w:r w:rsidR="00D37F4C" w:rsidRPr="003B5E2D">
        <w:rPr>
          <w:rFonts w:ascii="Arial" w:hAnsi="Arial" w:cs="Arial"/>
          <w:snapToGrid/>
          <w:color w:val="000000"/>
          <w:sz w:val="22"/>
          <w:szCs w:val="22"/>
        </w:rPr>
        <w:t xml:space="preserve"> </w:t>
      </w:r>
      <w:r w:rsidRPr="003B5E2D">
        <w:rPr>
          <w:rFonts w:ascii="Arial" w:hAnsi="Arial" w:cs="Arial"/>
          <w:snapToGrid/>
          <w:color w:val="000000"/>
          <w:sz w:val="22"/>
          <w:szCs w:val="22"/>
        </w:rPr>
        <w:t xml:space="preserve">("Huawei </w:t>
      </w:r>
      <w:r w:rsidR="00871960" w:rsidRPr="003B5E2D">
        <w:rPr>
          <w:rFonts w:ascii="Arial" w:hAnsi="Arial" w:cs="Arial"/>
          <w:snapToGrid/>
          <w:color w:val="000000"/>
          <w:sz w:val="22"/>
          <w:szCs w:val="22"/>
        </w:rPr>
        <w:t>Easy Buy</w:t>
      </w:r>
      <w:r w:rsidRPr="003B5E2D">
        <w:rPr>
          <w:rFonts w:ascii="Arial" w:hAnsi="Arial" w:cs="Arial"/>
          <w:snapToGrid/>
          <w:color w:val="000000"/>
          <w:sz w:val="22"/>
          <w:szCs w:val="22"/>
        </w:rPr>
        <w:t>") hiểu</w:t>
      </w:r>
      <w:r w:rsidR="00871960" w:rsidRPr="003B5E2D">
        <w:rPr>
          <w:rFonts w:ascii="Arial" w:hAnsi="Arial" w:cs="Arial"/>
          <w:snapToGrid/>
          <w:color w:val="000000"/>
          <w:sz w:val="22"/>
          <w:szCs w:val="22"/>
        </w:rPr>
        <w:t xml:space="preserve"> được</w:t>
      </w:r>
      <w:r w:rsidRPr="003B5E2D">
        <w:rPr>
          <w:rFonts w:ascii="Arial" w:hAnsi="Arial" w:cs="Arial"/>
          <w:snapToGrid/>
          <w:color w:val="000000"/>
          <w:sz w:val="22"/>
          <w:szCs w:val="22"/>
        </w:rPr>
        <w:t xml:space="preserve"> tầm quan trọng </w:t>
      </w:r>
      <w:r w:rsidR="00871960" w:rsidRPr="003B5E2D">
        <w:rPr>
          <w:rFonts w:ascii="Arial" w:hAnsi="Arial" w:cs="Arial"/>
          <w:snapToGrid/>
          <w:color w:val="000000"/>
          <w:sz w:val="22"/>
          <w:szCs w:val="22"/>
        </w:rPr>
        <w:t>về</w:t>
      </w:r>
      <w:r w:rsidRPr="003B5E2D">
        <w:rPr>
          <w:rFonts w:ascii="Arial" w:hAnsi="Arial" w:cs="Arial"/>
          <w:snapToGrid/>
          <w:color w:val="000000"/>
          <w:sz w:val="22"/>
          <w:szCs w:val="22"/>
        </w:rPr>
        <w:t xml:space="preserve"> sự riêng tư </w:t>
      </w:r>
      <w:r w:rsidR="00871960" w:rsidRPr="003B5E2D">
        <w:rPr>
          <w:rFonts w:ascii="Arial" w:hAnsi="Arial" w:cs="Arial"/>
          <w:snapToGrid/>
          <w:color w:val="000000"/>
          <w:sz w:val="22"/>
          <w:szCs w:val="22"/>
        </w:rPr>
        <w:t>của khách hàng</w:t>
      </w:r>
      <w:r w:rsidRPr="003B5E2D">
        <w:rPr>
          <w:rFonts w:ascii="Arial" w:hAnsi="Arial" w:cs="Arial"/>
          <w:snapToGrid/>
          <w:color w:val="000000"/>
          <w:sz w:val="22"/>
          <w:szCs w:val="22"/>
        </w:rPr>
        <w:t xml:space="preserve"> và cam kết sẽ áp dụng tất cả các biện pháp bảo mật thích hợp </w:t>
      </w:r>
      <w:r w:rsidR="00300A47">
        <w:rPr>
          <w:rFonts w:ascii="Arial" w:hAnsi="Arial" w:cs="Arial"/>
          <w:snapToGrid/>
          <w:color w:val="000000"/>
          <w:sz w:val="22"/>
          <w:szCs w:val="22"/>
        </w:rPr>
        <w:t>và</w:t>
      </w:r>
      <w:r w:rsidRPr="003B5E2D">
        <w:rPr>
          <w:rFonts w:ascii="Arial" w:hAnsi="Arial" w:cs="Arial"/>
          <w:snapToGrid/>
          <w:color w:val="000000"/>
          <w:sz w:val="22"/>
          <w:szCs w:val="22"/>
        </w:rPr>
        <w:t xml:space="preserve"> phù hợp với tiêu chuẩn an toàn được thiết lập của ngành </w:t>
      </w:r>
    </w:p>
    <w:p w14:paraId="3749A67B" w14:textId="77777777" w:rsidR="00186F52" w:rsidRPr="003B5E2D" w:rsidRDefault="00186F52" w:rsidP="00186F52">
      <w:pPr>
        <w:widowControl/>
        <w:numPr>
          <w:ilvl w:val="0"/>
          <w:numId w:val="37"/>
        </w:numPr>
        <w:autoSpaceDE/>
        <w:autoSpaceDN/>
        <w:adjustRightInd/>
        <w:spacing w:before="307" w:after="154" w:line="240" w:lineRule="auto"/>
        <w:ind w:left="0"/>
        <w:textAlignment w:val="baseline"/>
        <w:rPr>
          <w:rFonts w:ascii="Arial" w:hAnsi="Arial" w:cs="Arial"/>
          <w:b/>
          <w:bCs/>
          <w:snapToGrid/>
          <w:color w:val="000000"/>
          <w:sz w:val="22"/>
          <w:szCs w:val="22"/>
        </w:rPr>
      </w:pPr>
      <w:r w:rsidRPr="003B5E2D">
        <w:rPr>
          <w:rFonts w:ascii="Arial" w:hAnsi="Arial" w:cs="Arial"/>
          <w:b/>
          <w:bCs/>
          <w:snapToGrid/>
          <w:color w:val="000000"/>
          <w:sz w:val="22"/>
          <w:szCs w:val="22"/>
        </w:rPr>
        <w:t xml:space="preserve">1. </w:t>
      </w:r>
      <w:r w:rsidR="00871960" w:rsidRPr="003B5E2D">
        <w:rPr>
          <w:rFonts w:ascii="Arial" w:hAnsi="Arial" w:cs="Arial"/>
          <w:b/>
          <w:bCs/>
          <w:snapToGrid/>
          <w:color w:val="000000"/>
          <w:sz w:val="22"/>
          <w:szCs w:val="22"/>
        </w:rPr>
        <w:t>T</w:t>
      </w:r>
      <w:r w:rsidRPr="003B5E2D">
        <w:rPr>
          <w:rFonts w:ascii="Arial" w:hAnsi="Arial" w:cs="Arial"/>
          <w:b/>
          <w:bCs/>
          <w:snapToGrid/>
          <w:color w:val="000000"/>
          <w:sz w:val="22"/>
          <w:szCs w:val="22"/>
        </w:rPr>
        <w:t>hu thập dữ liệu nào?</w:t>
      </w:r>
    </w:p>
    <w:p w14:paraId="1F8489CA" w14:textId="59674FCC" w:rsidR="00186F52" w:rsidRPr="003B5E2D" w:rsidRDefault="00186F52" w:rsidP="00186F52">
      <w:pPr>
        <w:widowControl/>
        <w:autoSpaceDE/>
        <w:autoSpaceDN/>
        <w:adjustRightInd/>
        <w:spacing w:before="154" w:after="307" w:line="240" w:lineRule="auto"/>
        <w:textAlignment w:val="baseline"/>
        <w:rPr>
          <w:rFonts w:ascii="Arial" w:hAnsi="Arial" w:cs="Arial"/>
          <w:snapToGrid/>
          <w:color w:val="000000"/>
          <w:sz w:val="22"/>
          <w:szCs w:val="22"/>
        </w:rPr>
      </w:pPr>
      <w:r w:rsidRPr="003B5E2D">
        <w:rPr>
          <w:rFonts w:ascii="Arial" w:hAnsi="Arial" w:cs="Arial"/>
          <w:snapToGrid/>
          <w:color w:val="000000"/>
          <w:sz w:val="22"/>
          <w:szCs w:val="22"/>
        </w:rPr>
        <w:t xml:space="preserve">Chúng tôi chỉ sẽ </w:t>
      </w:r>
      <w:proofErr w:type="gramStart"/>
      <w:r w:rsidRPr="003B5E2D">
        <w:rPr>
          <w:rFonts w:ascii="Arial" w:hAnsi="Arial" w:cs="Arial"/>
          <w:snapToGrid/>
          <w:color w:val="000000"/>
          <w:sz w:val="22"/>
          <w:szCs w:val="22"/>
        </w:rPr>
        <w:t>thu</w:t>
      </w:r>
      <w:proofErr w:type="gramEnd"/>
      <w:r w:rsidRPr="003B5E2D">
        <w:rPr>
          <w:rFonts w:ascii="Arial" w:hAnsi="Arial" w:cs="Arial"/>
          <w:snapToGrid/>
          <w:color w:val="000000"/>
          <w:sz w:val="22"/>
          <w:szCs w:val="22"/>
        </w:rPr>
        <w:t xml:space="preserve"> thập và sử dụng dữ liệu cá nhân của</w:t>
      </w:r>
      <w:r w:rsidR="00871960" w:rsidRPr="003B5E2D">
        <w:rPr>
          <w:rFonts w:ascii="Arial" w:hAnsi="Arial" w:cs="Arial"/>
          <w:snapToGrid/>
          <w:color w:val="000000"/>
          <w:sz w:val="22"/>
          <w:szCs w:val="22"/>
        </w:rPr>
        <w:t xml:space="preserve"> khách hàng</w:t>
      </w:r>
      <w:r w:rsidRPr="003B5E2D">
        <w:rPr>
          <w:rFonts w:ascii="Arial" w:hAnsi="Arial" w:cs="Arial"/>
          <w:snapToGrid/>
          <w:color w:val="000000"/>
          <w:sz w:val="22"/>
          <w:szCs w:val="22"/>
        </w:rPr>
        <w:t xml:space="preserve"> cho mục đích </w:t>
      </w:r>
      <w:r w:rsidR="00871960" w:rsidRPr="003B5E2D">
        <w:rPr>
          <w:rFonts w:ascii="Arial" w:hAnsi="Arial" w:cs="Arial"/>
          <w:snapToGrid/>
          <w:color w:val="000000"/>
          <w:sz w:val="22"/>
          <w:szCs w:val="22"/>
        </w:rPr>
        <w:t>củ</w:t>
      </w:r>
      <w:r w:rsidR="00D37F4C">
        <w:rPr>
          <w:rFonts w:ascii="Arial" w:hAnsi="Arial" w:cs="Arial"/>
          <w:snapToGrid/>
          <w:color w:val="000000"/>
          <w:sz w:val="22"/>
          <w:szCs w:val="22"/>
        </w:rPr>
        <w:t>a</w:t>
      </w:r>
      <w:r w:rsidR="00D37F4C" w:rsidRPr="009E6BB9">
        <w:rPr>
          <w:rFonts w:ascii="Arial" w:hAnsi="Arial" w:cs="Arial"/>
          <w:bCs/>
          <w:snapToGrid/>
          <w:color w:val="000000"/>
          <w:sz w:val="22"/>
          <w:szCs w:val="22"/>
          <w:lang w:val="vi-VN"/>
        </w:rPr>
        <w:t xml:space="preserve"> </w:t>
      </w:r>
      <w:r w:rsidR="00D37F4C" w:rsidRPr="00D37F4C">
        <w:rPr>
          <w:rFonts w:ascii="Arial" w:hAnsi="Arial" w:cs="Arial"/>
          <w:bCs/>
          <w:snapToGrid/>
          <w:color w:val="000000"/>
          <w:sz w:val="22"/>
          <w:szCs w:val="22"/>
          <w:lang w:val="vi-VN"/>
        </w:rPr>
        <w:t>Chương trình Mua sắm ưu đãi cùng Huawei</w:t>
      </w:r>
      <w:r w:rsidR="00D37F4C" w:rsidRPr="003B5E2D">
        <w:rPr>
          <w:rFonts w:ascii="Arial" w:hAnsi="Arial" w:cs="Arial"/>
          <w:snapToGrid/>
          <w:color w:val="000000"/>
          <w:sz w:val="22"/>
          <w:szCs w:val="22"/>
        </w:rPr>
        <w:t xml:space="preserve"> </w:t>
      </w:r>
      <w:r w:rsidRPr="003B5E2D">
        <w:rPr>
          <w:rFonts w:ascii="Arial" w:hAnsi="Arial" w:cs="Arial"/>
          <w:snapToGrid/>
          <w:color w:val="000000"/>
          <w:sz w:val="22"/>
          <w:szCs w:val="22"/>
        </w:rPr>
        <w:t xml:space="preserve">được nêu trong thông báo này. Dữ </w:t>
      </w:r>
      <w:proofErr w:type="gramStart"/>
      <w:r w:rsidRPr="003B5E2D">
        <w:rPr>
          <w:rFonts w:ascii="Arial" w:hAnsi="Arial" w:cs="Arial"/>
          <w:snapToGrid/>
          <w:color w:val="000000"/>
          <w:sz w:val="22"/>
          <w:szCs w:val="22"/>
        </w:rPr>
        <w:t>liệu</w:t>
      </w:r>
      <w:proofErr w:type="gramEnd"/>
      <w:r w:rsidRPr="003B5E2D">
        <w:rPr>
          <w:rFonts w:ascii="Arial" w:hAnsi="Arial" w:cs="Arial"/>
          <w:snapToGrid/>
          <w:color w:val="000000"/>
          <w:sz w:val="22"/>
          <w:szCs w:val="22"/>
        </w:rPr>
        <w:t xml:space="preserve"> cá nhân có nghĩa là bất kỳ thông tin nào cho phép Huawei xác định </w:t>
      </w:r>
      <w:r w:rsidR="00871960" w:rsidRPr="003B5E2D">
        <w:rPr>
          <w:rFonts w:ascii="Arial" w:hAnsi="Arial" w:cs="Arial"/>
          <w:snapToGrid/>
          <w:color w:val="000000"/>
          <w:sz w:val="22"/>
          <w:szCs w:val="22"/>
        </w:rPr>
        <w:t>khách hàng</w:t>
      </w:r>
      <w:r w:rsidRPr="003B5E2D">
        <w:rPr>
          <w:rFonts w:ascii="Arial" w:hAnsi="Arial" w:cs="Arial"/>
          <w:snapToGrid/>
          <w:color w:val="000000"/>
          <w:sz w:val="22"/>
          <w:szCs w:val="22"/>
        </w:rPr>
        <w:t xml:space="preserve"> là người dùng.</w:t>
      </w:r>
    </w:p>
    <w:p w14:paraId="3AA6BA56" w14:textId="77777777" w:rsidR="00186F52" w:rsidRPr="003B5E2D" w:rsidRDefault="00186F52" w:rsidP="00186F52">
      <w:pPr>
        <w:widowControl/>
        <w:autoSpaceDE/>
        <w:autoSpaceDN/>
        <w:adjustRightInd/>
        <w:spacing w:before="154" w:after="307" w:line="240" w:lineRule="auto"/>
        <w:textAlignment w:val="baseline"/>
        <w:rPr>
          <w:rFonts w:ascii="Arial" w:hAnsi="Arial" w:cs="Arial"/>
          <w:snapToGrid/>
          <w:color w:val="000000"/>
          <w:sz w:val="22"/>
          <w:szCs w:val="22"/>
        </w:rPr>
      </w:pPr>
      <w:r w:rsidRPr="003B5E2D">
        <w:rPr>
          <w:rFonts w:ascii="Arial" w:hAnsi="Arial" w:cs="Arial"/>
          <w:snapToGrid/>
          <w:color w:val="000000"/>
          <w:sz w:val="22"/>
          <w:szCs w:val="22"/>
        </w:rPr>
        <w:t xml:space="preserve">Chúng tôi sẽ </w:t>
      </w:r>
      <w:proofErr w:type="gramStart"/>
      <w:r w:rsidRPr="003B5E2D">
        <w:rPr>
          <w:rFonts w:ascii="Arial" w:hAnsi="Arial" w:cs="Arial"/>
          <w:snapToGrid/>
          <w:color w:val="000000"/>
          <w:sz w:val="22"/>
          <w:szCs w:val="22"/>
        </w:rPr>
        <w:t>thu</w:t>
      </w:r>
      <w:proofErr w:type="gramEnd"/>
      <w:r w:rsidRPr="003B5E2D">
        <w:rPr>
          <w:rFonts w:ascii="Arial" w:hAnsi="Arial" w:cs="Arial"/>
          <w:snapToGrid/>
          <w:color w:val="000000"/>
          <w:sz w:val="22"/>
          <w:szCs w:val="22"/>
        </w:rPr>
        <w:t xml:space="preserve"> thập và xử lý các dữ liệu sau:</w:t>
      </w:r>
    </w:p>
    <w:tbl>
      <w:tblPr>
        <w:tblW w:w="0" w:type="auto"/>
        <w:tblInd w:w="768" w:type="dxa"/>
        <w:tblCellMar>
          <w:left w:w="0" w:type="dxa"/>
          <w:right w:w="0" w:type="dxa"/>
        </w:tblCellMar>
        <w:tblLook w:val="04A0" w:firstRow="1" w:lastRow="0" w:firstColumn="1" w:lastColumn="0" w:noHBand="0" w:noVBand="1"/>
      </w:tblPr>
      <w:tblGrid>
        <w:gridCol w:w="209"/>
        <w:gridCol w:w="3278"/>
      </w:tblGrid>
      <w:tr w:rsidR="00186F52" w:rsidRPr="003B5E2D" w14:paraId="7114175D" w14:textId="77777777" w:rsidTr="00186F52">
        <w:trPr>
          <w:tblHeader/>
        </w:trPr>
        <w:tc>
          <w:tcPr>
            <w:tcW w:w="0" w:type="auto"/>
            <w:tcBorders>
              <w:top w:val="nil"/>
              <w:left w:val="nil"/>
              <w:bottom w:val="nil"/>
              <w:right w:val="nil"/>
            </w:tcBorders>
            <w:tcMar>
              <w:top w:w="0" w:type="dxa"/>
              <w:left w:w="0" w:type="dxa"/>
              <w:bottom w:w="0" w:type="dxa"/>
              <w:right w:w="135" w:type="dxa"/>
            </w:tcMar>
            <w:hideMark/>
          </w:tcPr>
          <w:p w14:paraId="294758AC" w14:textId="77777777" w:rsidR="00186F52" w:rsidRPr="003B5E2D" w:rsidRDefault="00186F52" w:rsidP="00186F52">
            <w:pPr>
              <w:widowControl/>
              <w:autoSpaceDE/>
              <w:autoSpaceDN/>
              <w:adjustRightInd/>
              <w:spacing w:line="240" w:lineRule="auto"/>
              <w:rPr>
                <w:rFonts w:ascii="Arial" w:hAnsi="Arial" w:cs="Arial"/>
                <w:snapToGrid/>
                <w:color w:val="000000"/>
                <w:sz w:val="22"/>
                <w:szCs w:val="22"/>
              </w:rPr>
            </w:pPr>
            <w:r w:rsidRPr="003B5E2D">
              <w:rPr>
                <w:rFonts w:ascii="Arial" w:hAnsi="Arial" w:cs="Arial"/>
                <w:snapToGrid/>
                <w:color w:val="000000"/>
                <w:sz w:val="22"/>
                <w:szCs w:val="22"/>
              </w:rPr>
              <w:t>-</w:t>
            </w:r>
          </w:p>
        </w:tc>
        <w:tc>
          <w:tcPr>
            <w:tcW w:w="0" w:type="auto"/>
            <w:tcBorders>
              <w:top w:val="nil"/>
              <w:left w:val="nil"/>
              <w:bottom w:val="nil"/>
              <w:right w:val="nil"/>
            </w:tcBorders>
            <w:hideMark/>
          </w:tcPr>
          <w:p w14:paraId="312199C0" w14:textId="77777777" w:rsidR="00186F52" w:rsidRPr="003B5E2D" w:rsidRDefault="00186F52" w:rsidP="00186F52">
            <w:pPr>
              <w:widowControl/>
              <w:autoSpaceDE/>
              <w:autoSpaceDN/>
              <w:adjustRightInd/>
              <w:spacing w:line="240" w:lineRule="auto"/>
              <w:rPr>
                <w:rFonts w:ascii="Arial" w:hAnsi="Arial" w:cs="Arial"/>
                <w:snapToGrid/>
                <w:color w:val="000000"/>
                <w:sz w:val="22"/>
                <w:szCs w:val="22"/>
              </w:rPr>
            </w:pPr>
            <w:r w:rsidRPr="003B5E2D">
              <w:rPr>
                <w:rFonts w:ascii="Arial" w:hAnsi="Arial" w:cs="Arial"/>
                <w:snapToGrid/>
                <w:color w:val="000000"/>
                <w:sz w:val="22"/>
                <w:szCs w:val="22"/>
              </w:rPr>
              <w:t>Tên</w:t>
            </w:r>
          </w:p>
        </w:tc>
      </w:tr>
      <w:tr w:rsidR="00186F52" w:rsidRPr="003B5E2D" w14:paraId="3ADB0B79" w14:textId="77777777" w:rsidTr="00186F52">
        <w:trPr>
          <w:tblHeader/>
        </w:trPr>
        <w:tc>
          <w:tcPr>
            <w:tcW w:w="0" w:type="auto"/>
            <w:tcBorders>
              <w:top w:val="nil"/>
              <w:left w:val="nil"/>
              <w:bottom w:val="nil"/>
              <w:right w:val="nil"/>
            </w:tcBorders>
            <w:hideMark/>
          </w:tcPr>
          <w:p w14:paraId="2AD148F7" w14:textId="77777777" w:rsidR="00186F52" w:rsidRPr="003B5E2D" w:rsidRDefault="00186F52" w:rsidP="00186F52">
            <w:pPr>
              <w:widowControl/>
              <w:autoSpaceDE/>
              <w:autoSpaceDN/>
              <w:adjustRightInd/>
              <w:spacing w:line="240" w:lineRule="auto"/>
              <w:rPr>
                <w:rFonts w:ascii="Arial" w:hAnsi="Arial" w:cs="Arial"/>
                <w:snapToGrid/>
                <w:color w:val="000000"/>
                <w:sz w:val="22"/>
                <w:szCs w:val="22"/>
              </w:rPr>
            </w:pPr>
            <w:r w:rsidRPr="003B5E2D">
              <w:rPr>
                <w:rFonts w:ascii="Arial" w:hAnsi="Arial" w:cs="Arial"/>
                <w:snapToGrid/>
                <w:color w:val="000000"/>
                <w:sz w:val="22"/>
                <w:szCs w:val="22"/>
              </w:rPr>
              <w:t>-</w:t>
            </w:r>
          </w:p>
        </w:tc>
        <w:tc>
          <w:tcPr>
            <w:tcW w:w="0" w:type="auto"/>
            <w:tcBorders>
              <w:top w:val="nil"/>
              <w:left w:val="nil"/>
              <w:bottom w:val="nil"/>
              <w:right w:val="nil"/>
            </w:tcBorders>
            <w:hideMark/>
          </w:tcPr>
          <w:p w14:paraId="39E90113" w14:textId="77777777" w:rsidR="00186F52" w:rsidRPr="003B5E2D" w:rsidRDefault="00186F52" w:rsidP="00186F52">
            <w:pPr>
              <w:widowControl/>
              <w:autoSpaceDE/>
              <w:autoSpaceDN/>
              <w:adjustRightInd/>
              <w:spacing w:line="240" w:lineRule="auto"/>
              <w:rPr>
                <w:rFonts w:ascii="Arial" w:hAnsi="Arial" w:cs="Arial"/>
                <w:snapToGrid/>
                <w:color w:val="000000"/>
                <w:sz w:val="22"/>
                <w:szCs w:val="22"/>
              </w:rPr>
            </w:pPr>
            <w:r w:rsidRPr="003B5E2D">
              <w:rPr>
                <w:rFonts w:ascii="Arial" w:hAnsi="Arial" w:cs="Arial"/>
                <w:snapToGrid/>
                <w:color w:val="000000"/>
                <w:sz w:val="22"/>
                <w:szCs w:val="22"/>
              </w:rPr>
              <w:t>Họ</w:t>
            </w:r>
          </w:p>
        </w:tc>
      </w:tr>
      <w:tr w:rsidR="00186F52" w:rsidRPr="003B5E2D" w14:paraId="465D1EC1" w14:textId="77777777" w:rsidTr="00186F52">
        <w:trPr>
          <w:tblHeader/>
        </w:trPr>
        <w:tc>
          <w:tcPr>
            <w:tcW w:w="0" w:type="auto"/>
            <w:tcBorders>
              <w:top w:val="nil"/>
              <w:left w:val="nil"/>
              <w:bottom w:val="nil"/>
              <w:right w:val="nil"/>
            </w:tcBorders>
            <w:hideMark/>
          </w:tcPr>
          <w:p w14:paraId="0053E512" w14:textId="77777777" w:rsidR="00186F52" w:rsidRPr="003B5E2D" w:rsidRDefault="00186F52" w:rsidP="00186F52">
            <w:pPr>
              <w:widowControl/>
              <w:autoSpaceDE/>
              <w:autoSpaceDN/>
              <w:adjustRightInd/>
              <w:spacing w:line="240" w:lineRule="auto"/>
              <w:rPr>
                <w:rFonts w:ascii="Arial" w:hAnsi="Arial" w:cs="Arial"/>
                <w:snapToGrid/>
                <w:color w:val="000000"/>
                <w:sz w:val="22"/>
                <w:szCs w:val="22"/>
              </w:rPr>
            </w:pPr>
            <w:r w:rsidRPr="003B5E2D">
              <w:rPr>
                <w:rFonts w:ascii="Arial" w:hAnsi="Arial" w:cs="Arial"/>
                <w:snapToGrid/>
                <w:color w:val="000000"/>
                <w:sz w:val="22"/>
                <w:szCs w:val="22"/>
              </w:rPr>
              <w:t>-</w:t>
            </w:r>
          </w:p>
        </w:tc>
        <w:tc>
          <w:tcPr>
            <w:tcW w:w="0" w:type="auto"/>
            <w:tcBorders>
              <w:top w:val="nil"/>
              <w:left w:val="nil"/>
              <w:bottom w:val="nil"/>
              <w:right w:val="nil"/>
            </w:tcBorders>
            <w:hideMark/>
          </w:tcPr>
          <w:p w14:paraId="2D879B4A" w14:textId="77777777" w:rsidR="00186F52" w:rsidRPr="003B5E2D" w:rsidRDefault="00186F52" w:rsidP="00186F52">
            <w:pPr>
              <w:widowControl/>
              <w:autoSpaceDE/>
              <w:autoSpaceDN/>
              <w:adjustRightInd/>
              <w:spacing w:line="240" w:lineRule="auto"/>
              <w:rPr>
                <w:rFonts w:ascii="Arial" w:hAnsi="Arial" w:cs="Arial"/>
                <w:snapToGrid/>
                <w:color w:val="000000"/>
                <w:sz w:val="22"/>
                <w:szCs w:val="22"/>
              </w:rPr>
            </w:pPr>
            <w:r w:rsidRPr="003B5E2D">
              <w:rPr>
                <w:rFonts w:ascii="Arial" w:hAnsi="Arial" w:cs="Arial"/>
                <w:snapToGrid/>
                <w:color w:val="000000"/>
                <w:sz w:val="22"/>
                <w:szCs w:val="22"/>
              </w:rPr>
              <w:t>Email</w:t>
            </w:r>
          </w:p>
        </w:tc>
      </w:tr>
      <w:tr w:rsidR="00186F52" w:rsidRPr="003B5E2D" w14:paraId="4AE89414" w14:textId="77777777" w:rsidTr="00186F52">
        <w:trPr>
          <w:tblHeader/>
        </w:trPr>
        <w:tc>
          <w:tcPr>
            <w:tcW w:w="0" w:type="auto"/>
            <w:tcBorders>
              <w:top w:val="nil"/>
              <w:left w:val="nil"/>
              <w:bottom w:val="nil"/>
              <w:right w:val="nil"/>
            </w:tcBorders>
            <w:hideMark/>
          </w:tcPr>
          <w:p w14:paraId="7D71B52A" w14:textId="77777777" w:rsidR="00186F52" w:rsidRPr="003B5E2D" w:rsidRDefault="00186F52" w:rsidP="00186F52">
            <w:pPr>
              <w:widowControl/>
              <w:autoSpaceDE/>
              <w:autoSpaceDN/>
              <w:adjustRightInd/>
              <w:spacing w:line="240" w:lineRule="auto"/>
              <w:rPr>
                <w:rFonts w:ascii="Arial" w:hAnsi="Arial" w:cs="Arial"/>
                <w:snapToGrid/>
                <w:color w:val="000000"/>
                <w:sz w:val="22"/>
                <w:szCs w:val="22"/>
              </w:rPr>
            </w:pPr>
            <w:r w:rsidRPr="003B5E2D">
              <w:rPr>
                <w:rFonts w:ascii="Arial" w:hAnsi="Arial" w:cs="Arial"/>
                <w:snapToGrid/>
                <w:color w:val="000000"/>
                <w:sz w:val="22"/>
                <w:szCs w:val="22"/>
              </w:rPr>
              <w:t>-</w:t>
            </w:r>
          </w:p>
        </w:tc>
        <w:tc>
          <w:tcPr>
            <w:tcW w:w="0" w:type="auto"/>
            <w:tcBorders>
              <w:top w:val="nil"/>
              <w:left w:val="nil"/>
              <w:bottom w:val="nil"/>
              <w:right w:val="nil"/>
            </w:tcBorders>
            <w:hideMark/>
          </w:tcPr>
          <w:p w14:paraId="0E401169" w14:textId="77777777" w:rsidR="00186F52" w:rsidRPr="003B5E2D" w:rsidRDefault="00186F52" w:rsidP="00186F52">
            <w:pPr>
              <w:widowControl/>
              <w:autoSpaceDE/>
              <w:autoSpaceDN/>
              <w:adjustRightInd/>
              <w:spacing w:line="240" w:lineRule="auto"/>
              <w:rPr>
                <w:rFonts w:ascii="Arial" w:hAnsi="Arial" w:cs="Arial"/>
                <w:snapToGrid/>
                <w:color w:val="000000"/>
                <w:sz w:val="22"/>
                <w:szCs w:val="22"/>
              </w:rPr>
            </w:pPr>
            <w:r w:rsidRPr="003B5E2D">
              <w:rPr>
                <w:rFonts w:ascii="Arial" w:hAnsi="Arial" w:cs="Arial"/>
                <w:snapToGrid/>
                <w:color w:val="000000"/>
                <w:sz w:val="22"/>
                <w:szCs w:val="22"/>
              </w:rPr>
              <w:t>Số điện thoại di động.</w:t>
            </w:r>
          </w:p>
        </w:tc>
      </w:tr>
      <w:tr w:rsidR="00186F52" w:rsidRPr="003B5E2D" w14:paraId="1A25CB98" w14:textId="77777777" w:rsidTr="00186F52">
        <w:trPr>
          <w:tblHeader/>
        </w:trPr>
        <w:tc>
          <w:tcPr>
            <w:tcW w:w="0" w:type="auto"/>
            <w:tcBorders>
              <w:top w:val="nil"/>
              <w:left w:val="nil"/>
              <w:bottom w:val="nil"/>
              <w:right w:val="nil"/>
            </w:tcBorders>
            <w:hideMark/>
          </w:tcPr>
          <w:p w14:paraId="5785A02D" w14:textId="77777777" w:rsidR="00186F52" w:rsidRPr="003B5E2D" w:rsidRDefault="00186F52" w:rsidP="00186F52">
            <w:pPr>
              <w:widowControl/>
              <w:autoSpaceDE/>
              <w:autoSpaceDN/>
              <w:adjustRightInd/>
              <w:spacing w:line="240" w:lineRule="auto"/>
              <w:rPr>
                <w:rFonts w:ascii="Arial" w:hAnsi="Arial" w:cs="Arial"/>
                <w:snapToGrid/>
                <w:color w:val="000000"/>
                <w:sz w:val="22"/>
                <w:szCs w:val="22"/>
              </w:rPr>
            </w:pPr>
            <w:r w:rsidRPr="003B5E2D">
              <w:rPr>
                <w:rFonts w:ascii="Arial" w:hAnsi="Arial" w:cs="Arial"/>
                <w:snapToGrid/>
                <w:color w:val="000000"/>
                <w:sz w:val="22"/>
                <w:szCs w:val="22"/>
              </w:rPr>
              <w:t>-</w:t>
            </w:r>
          </w:p>
        </w:tc>
        <w:tc>
          <w:tcPr>
            <w:tcW w:w="0" w:type="auto"/>
            <w:tcBorders>
              <w:top w:val="nil"/>
              <w:left w:val="nil"/>
              <w:bottom w:val="nil"/>
              <w:right w:val="nil"/>
            </w:tcBorders>
            <w:hideMark/>
          </w:tcPr>
          <w:p w14:paraId="3C5EC12E" w14:textId="77777777" w:rsidR="00186F52" w:rsidRPr="003B5E2D" w:rsidRDefault="00954671" w:rsidP="00871960">
            <w:pPr>
              <w:widowControl/>
              <w:autoSpaceDE/>
              <w:autoSpaceDN/>
              <w:adjustRightInd/>
              <w:spacing w:line="240" w:lineRule="auto"/>
              <w:rPr>
                <w:rFonts w:ascii="Arial" w:hAnsi="Arial" w:cs="Arial"/>
                <w:snapToGrid/>
                <w:color w:val="000000"/>
                <w:sz w:val="22"/>
                <w:szCs w:val="22"/>
              </w:rPr>
            </w:pPr>
            <w:r w:rsidRPr="003B5E2D">
              <w:rPr>
                <w:rFonts w:ascii="Arial" w:hAnsi="Arial" w:cs="Arial"/>
                <w:snapToGrid/>
                <w:color w:val="000000"/>
                <w:sz w:val="22"/>
                <w:szCs w:val="22"/>
              </w:rPr>
              <w:t xml:space="preserve">Thiết bị và </w:t>
            </w:r>
            <w:r w:rsidR="00871960" w:rsidRPr="003B5E2D">
              <w:rPr>
                <w:rFonts w:ascii="Arial" w:hAnsi="Arial" w:cs="Arial"/>
                <w:snapToGrid/>
                <w:color w:val="000000"/>
                <w:sz w:val="22"/>
                <w:szCs w:val="22"/>
              </w:rPr>
              <w:t>mẫu mã</w:t>
            </w:r>
            <w:r w:rsidRPr="003B5E2D">
              <w:rPr>
                <w:rFonts w:ascii="Arial" w:hAnsi="Arial" w:cs="Arial"/>
                <w:snapToGrid/>
                <w:color w:val="000000"/>
                <w:sz w:val="22"/>
                <w:szCs w:val="22"/>
              </w:rPr>
              <w:t xml:space="preserve"> bạn quan tâm</w:t>
            </w:r>
          </w:p>
        </w:tc>
      </w:tr>
      <w:tr w:rsidR="00186F52" w:rsidRPr="003B5E2D" w14:paraId="20DF1638" w14:textId="77777777" w:rsidTr="00186F52">
        <w:trPr>
          <w:tblHeader/>
        </w:trPr>
        <w:tc>
          <w:tcPr>
            <w:tcW w:w="0" w:type="auto"/>
            <w:tcBorders>
              <w:top w:val="nil"/>
              <w:left w:val="nil"/>
              <w:bottom w:val="nil"/>
              <w:right w:val="nil"/>
            </w:tcBorders>
            <w:hideMark/>
          </w:tcPr>
          <w:p w14:paraId="37003D71" w14:textId="77777777" w:rsidR="00186F52" w:rsidRPr="003B5E2D" w:rsidRDefault="00186F52" w:rsidP="00186F52">
            <w:pPr>
              <w:widowControl/>
              <w:autoSpaceDE/>
              <w:autoSpaceDN/>
              <w:adjustRightInd/>
              <w:spacing w:line="240" w:lineRule="auto"/>
              <w:rPr>
                <w:rFonts w:ascii="Arial" w:hAnsi="Arial" w:cs="Arial"/>
                <w:snapToGrid/>
                <w:color w:val="000000"/>
                <w:sz w:val="22"/>
                <w:szCs w:val="22"/>
              </w:rPr>
            </w:pPr>
            <w:r w:rsidRPr="003B5E2D">
              <w:rPr>
                <w:rFonts w:ascii="Arial" w:hAnsi="Arial" w:cs="Arial"/>
                <w:snapToGrid/>
                <w:color w:val="000000"/>
                <w:sz w:val="22"/>
                <w:szCs w:val="22"/>
              </w:rPr>
              <w:t>-</w:t>
            </w:r>
          </w:p>
        </w:tc>
        <w:tc>
          <w:tcPr>
            <w:tcW w:w="0" w:type="auto"/>
            <w:tcBorders>
              <w:top w:val="nil"/>
              <w:left w:val="nil"/>
              <w:bottom w:val="nil"/>
              <w:right w:val="nil"/>
            </w:tcBorders>
            <w:hideMark/>
          </w:tcPr>
          <w:p w14:paraId="1F41ECDF" w14:textId="77777777" w:rsidR="003212A8" w:rsidRPr="003B5E2D" w:rsidRDefault="00954671" w:rsidP="00186F52">
            <w:pPr>
              <w:widowControl/>
              <w:autoSpaceDE/>
              <w:autoSpaceDN/>
              <w:adjustRightInd/>
              <w:spacing w:line="240" w:lineRule="auto"/>
              <w:rPr>
                <w:rFonts w:ascii="Arial" w:hAnsi="Arial" w:cs="Arial"/>
                <w:snapToGrid/>
                <w:color w:val="000000"/>
                <w:sz w:val="22"/>
                <w:szCs w:val="22"/>
              </w:rPr>
            </w:pPr>
            <w:r w:rsidRPr="003B5E2D">
              <w:rPr>
                <w:rFonts w:ascii="Arial" w:hAnsi="Arial" w:cs="Arial"/>
                <w:snapToGrid/>
                <w:color w:val="000000"/>
                <w:sz w:val="22"/>
                <w:szCs w:val="22"/>
              </w:rPr>
              <w:t xml:space="preserve">Màu sắc </w:t>
            </w:r>
            <w:r w:rsidR="00871960" w:rsidRPr="003B5E2D">
              <w:rPr>
                <w:rFonts w:ascii="Arial" w:hAnsi="Arial" w:cs="Arial"/>
                <w:snapToGrid/>
                <w:color w:val="000000"/>
                <w:sz w:val="22"/>
                <w:szCs w:val="22"/>
              </w:rPr>
              <w:t>ưa thích</w:t>
            </w:r>
          </w:p>
          <w:p w14:paraId="3F28F22A" w14:textId="77777777" w:rsidR="003212A8" w:rsidRPr="003B5E2D" w:rsidRDefault="00954671" w:rsidP="00871960">
            <w:pPr>
              <w:pStyle w:val="ListParagraph"/>
              <w:widowControl/>
              <w:numPr>
                <w:ilvl w:val="0"/>
                <w:numId w:val="39"/>
              </w:numPr>
              <w:autoSpaceDE/>
              <w:autoSpaceDN/>
              <w:adjustRightInd/>
              <w:spacing w:line="240" w:lineRule="auto"/>
              <w:ind w:firstLineChars="0"/>
              <w:rPr>
                <w:rFonts w:ascii="Arial" w:hAnsi="Arial" w:cs="Arial"/>
                <w:snapToGrid/>
                <w:color w:val="000000"/>
                <w:sz w:val="22"/>
                <w:szCs w:val="22"/>
              </w:rPr>
            </w:pPr>
            <w:r w:rsidRPr="003B5E2D">
              <w:rPr>
                <w:rFonts w:ascii="Arial" w:hAnsi="Arial" w:cs="Arial"/>
                <w:snapToGrid/>
                <w:color w:val="000000"/>
                <w:sz w:val="22"/>
                <w:szCs w:val="22"/>
              </w:rPr>
              <w:t xml:space="preserve">Địa chỉ giao hàng </w:t>
            </w:r>
          </w:p>
        </w:tc>
      </w:tr>
    </w:tbl>
    <w:p w14:paraId="29641778" w14:textId="77777777" w:rsidR="00186F52" w:rsidRPr="003B5E2D" w:rsidRDefault="00186F52" w:rsidP="00186F52">
      <w:pPr>
        <w:widowControl/>
        <w:numPr>
          <w:ilvl w:val="0"/>
          <w:numId w:val="37"/>
        </w:numPr>
        <w:autoSpaceDE/>
        <w:autoSpaceDN/>
        <w:adjustRightInd/>
        <w:spacing w:before="307" w:after="154" w:line="240" w:lineRule="auto"/>
        <w:ind w:left="0"/>
        <w:textAlignment w:val="baseline"/>
        <w:rPr>
          <w:rFonts w:ascii="Arial" w:hAnsi="Arial" w:cs="Arial"/>
          <w:b/>
          <w:bCs/>
          <w:snapToGrid/>
          <w:color w:val="000000"/>
          <w:sz w:val="22"/>
          <w:szCs w:val="22"/>
          <w:lang w:val="vi-VN"/>
        </w:rPr>
      </w:pPr>
      <w:r w:rsidRPr="003B5E2D">
        <w:rPr>
          <w:rFonts w:ascii="Arial" w:hAnsi="Arial" w:cs="Arial"/>
          <w:b/>
          <w:bCs/>
          <w:snapToGrid/>
          <w:color w:val="000000"/>
          <w:sz w:val="22"/>
          <w:szCs w:val="22"/>
          <w:lang w:val="vi-VN"/>
        </w:rPr>
        <w:lastRenderedPageBreak/>
        <w:t>2. Chúng tôi sử dụng dữ liệu của bạn như thế nào?</w:t>
      </w:r>
    </w:p>
    <w:p w14:paraId="7FE5281D" w14:textId="2A29ECB5" w:rsidR="00186F52" w:rsidRPr="003B5E2D" w:rsidRDefault="00186F52" w:rsidP="00186F52">
      <w:pPr>
        <w:widowControl/>
        <w:autoSpaceDE/>
        <w:autoSpaceDN/>
        <w:adjustRightInd/>
        <w:spacing w:before="154" w:after="307" w:line="240" w:lineRule="auto"/>
        <w:textAlignment w:val="baseline"/>
        <w:rPr>
          <w:rFonts w:ascii="Arial" w:hAnsi="Arial" w:cs="Arial"/>
          <w:snapToGrid/>
          <w:color w:val="000000"/>
          <w:sz w:val="22"/>
          <w:szCs w:val="22"/>
          <w:lang w:val="vi-VN"/>
        </w:rPr>
      </w:pPr>
      <w:r w:rsidRPr="003B5E2D">
        <w:rPr>
          <w:rFonts w:ascii="Arial" w:hAnsi="Arial" w:cs="Arial"/>
          <w:snapToGrid/>
          <w:color w:val="000000"/>
          <w:sz w:val="22"/>
          <w:szCs w:val="22"/>
          <w:lang w:val="vi-VN"/>
        </w:rPr>
        <w:t xml:space="preserve">Huawei sử dụng dữ liệu cá nhân của </w:t>
      </w:r>
      <w:r w:rsidR="00871960" w:rsidRPr="003B5E2D">
        <w:rPr>
          <w:rFonts w:ascii="Arial" w:hAnsi="Arial" w:cs="Arial"/>
          <w:snapToGrid/>
          <w:color w:val="000000"/>
          <w:sz w:val="22"/>
          <w:szCs w:val="22"/>
          <w:lang w:val="vi-VN"/>
        </w:rPr>
        <w:t>khách hàng</w:t>
      </w:r>
      <w:r w:rsidRPr="003B5E2D">
        <w:rPr>
          <w:rFonts w:ascii="Arial" w:hAnsi="Arial" w:cs="Arial"/>
          <w:snapToGrid/>
          <w:color w:val="000000"/>
          <w:sz w:val="22"/>
          <w:szCs w:val="22"/>
          <w:lang w:val="vi-VN"/>
        </w:rPr>
        <w:t xml:space="preserve">để đăng ký </w:t>
      </w:r>
      <w:r w:rsidR="00D37F4C" w:rsidRPr="009E6BB9">
        <w:rPr>
          <w:rFonts w:ascii="Arial" w:hAnsi="Arial" w:cs="Arial"/>
          <w:bCs/>
          <w:snapToGrid/>
          <w:color w:val="000000"/>
          <w:sz w:val="22"/>
          <w:szCs w:val="22"/>
          <w:lang w:val="vi-VN"/>
        </w:rPr>
        <w:t xml:space="preserve">đến </w:t>
      </w:r>
      <w:r w:rsidR="00D37F4C" w:rsidRPr="00D37F4C">
        <w:rPr>
          <w:rFonts w:ascii="Arial" w:hAnsi="Arial" w:cs="Arial"/>
          <w:bCs/>
          <w:snapToGrid/>
          <w:color w:val="000000"/>
          <w:sz w:val="22"/>
          <w:szCs w:val="22"/>
          <w:lang w:val="vi-VN"/>
        </w:rPr>
        <w:t>Chương trình Mua sắm ưu đãi cùng Huawei</w:t>
      </w:r>
      <w:r w:rsidR="00D37F4C" w:rsidRPr="003B5E2D">
        <w:rPr>
          <w:rFonts w:ascii="Arial" w:hAnsi="Arial" w:cs="Arial"/>
          <w:snapToGrid/>
          <w:color w:val="000000"/>
          <w:sz w:val="22"/>
          <w:szCs w:val="22"/>
          <w:lang w:val="vi-VN"/>
        </w:rPr>
        <w:t xml:space="preserve"> </w:t>
      </w:r>
      <w:r w:rsidRPr="003B5E2D">
        <w:rPr>
          <w:rFonts w:ascii="Arial" w:hAnsi="Arial" w:cs="Arial"/>
          <w:snapToGrid/>
          <w:color w:val="000000"/>
          <w:sz w:val="22"/>
          <w:szCs w:val="22"/>
          <w:lang w:val="vi-VN"/>
        </w:rPr>
        <w:t xml:space="preserve">và thực hiện các nghĩa vụ </w:t>
      </w:r>
      <w:r w:rsidR="00936865" w:rsidRPr="003B5E2D">
        <w:rPr>
          <w:rFonts w:ascii="Arial" w:hAnsi="Arial" w:cs="Arial"/>
          <w:snapToGrid/>
          <w:color w:val="000000"/>
          <w:sz w:val="22"/>
          <w:szCs w:val="22"/>
          <w:lang w:val="vi-VN"/>
        </w:rPr>
        <w:t xml:space="preserve">theo </w:t>
      </w:r>
      <w:r w:rsidRPr="003B5E2D">
        <w:rPr>
          <w:rFonts w:ascii="Arial" w:hAnsi="Arial" w:cs="Arial"/>
          <w:snapToGrid/>
          <w:color w:val="000000"/>
          <w:sz w:val="22"/>
          <w:szCs w:val="22"/>
          <w:lang w:val="vi-VN"/>
        </w:rPr>
        <w:t xml:space="preserve">hợp đồng của chúng tôi, </w:t>
      </w:r>
      <w:r w:rsidR="00936865" w:rsidRPr="003B5E2D">
        <w:rPr>
          <w:rFonts w:ascii="Arial" w:hAnsi="Arial" w:cs="Arial"/>
          <w:snapToGrid/>
          <w:color w:val="000000"/>
          <w:sz w:val="22"/>
          <w:szCs w:val="22"/>
          <w:lang w:val="vi-VN"/>
        </w:rPr>
        <w:t>nếu</w:t>
      </w:r>
      <w:r w:rsidRPr="003B5E2D">
        <w:rPr>
          <w:rFonts w:ascii="Arial" w:hAnsi="Arial" w:cs="Arial"/>
          <w:snapToGrid/>
          <w:color w:val="000000"/>
          <w:sz w:val="22"/>
          <w:szCs w:val="22"/>
          <w:lang w:val="vi-VN"/>
        </w:rPr>
        <w:t xml:space="preserve">có thể áp dụng. Điều này  yêu cầu chúng tôi xử lý dữ liệu cá nhân </w:t>
      </w:r>
      <w:r w:rsidR="00936865" w:rsidRPr="003B5E2D">
        <w:rPr>
          <w:rFonts w:ascii="Arial" w:hAnsi="Arial" w:cs="Arial"/>
          <w:snapToGrid/>
          <w:color w:val="000000"/>
          <w:sz w:val="22"/>
          <w:szCs w:val="22"/>
          <w:lang w:val="vi-VN"/>
        </w:rPr>
        <w:t>khách hàng</w:t>
      </w:r>
      <w:r w:rsidRPr="003B5E2D">
        <w:rPr>
          <w:rFonts w:ascii="Arial" w:hAnsi="Arial" w:cs="Arial"/>
          <w:snapToGrid/>
          <w:color w:val="000000"/>
          <w:sz w:val="22"/>
          <w:szCs w:val="22"/>
          <w:lang w:val="vi-VN"/>
        </w:rPr>
        <w:t xml:space="preserve"> để </w:t>
      </w:r>
      <w:r w:rsidR="00936865" w:rsidRPr="003B5E2D">
        <w:rPr>
          <w:rFonts w:ascii="Arial" w:hAnsi="Arial" w:cs="Arial"/>
          <w:snapToGrid/>
          <w:color w:val="000000"/>
          <w:sz w:val="22"/>
          <w:szCs w:val="22"/>
          <w:lang w:val="vi-VN"/>
        </w:rPr>
        <w:t xml:space="preserve">có thể </w:t>
      </w:r>
      <w:r w:rsidRPr="003B5E2D">
        <w:rPr>
          <w:rFonts w:ascii="Arial" w:hAnsi="Arial" w:cs="Arial"/>
          <w:snapToGrid/>
          <w:color w:val="000000"/>
          <w:sz w:val="22"/>
          <w:szCs w:val="22"/>
          <w:lang w:val="vi-VN"/>
        </w:rPr>
        <w:t xml:space="preserve">liên lạc cho </w:t>
      </w:r>
      <w:r w:rsidR="00D37F4C" w:rsidRPr="009E6BB9">
        <w:rPr>
          <w:rFonts w:ascii="Arial" w:hAnsi="Arial" w:cs="Arial"/>
          <w:bCs/>
          <w:snapToGrid/>
          <w:color w:val="000000"/>
          <w:sz w:val="22"/>
          <w:szCs w:val="22"/>
          <w:lang w:val="vi-VN"/>
        </w:rPr>
        <w:t xml:space="preserve">đến </w:t>
      </w:r>
      <w:r w:rsidR="00D37F4C" w:rsidRPr="00D37F4C">
        <w:rPr>
          <w:rFonts w:ascii="Arial" w:hAnsi="Arial" w:cs="Arial"/>
          <w:bCs/>
          <w:snapToGrid/>
          <w:color w:val="000000"/>
          <w:sz w:val="22"/>
          <w:szCs w:val="22"/>
          <w:lang w:val="vi-VN"/>
        </w:rPr>
        <w:t>Chương trình Mua sắm ưu đãi cùng Huawei</w:t>
      </w:r>
      <w:r w:rsidR="00D37F4C" w:rsidRPr="003B5E2D">
        <w:rPr>
          <w:rFonts w:ascii="Arial" w:hAnsi="Arial" w:cs="Arial"/>
          <w:snapToGrid/>
          <w:color w:val="000000"/>
          <w:sz w:val="22"/>
          <w:szCs w:val="22"/>
          <w:lang w:val="vi-VN"/>
        </w:rPr>
        <w:t xml:space="preserve"> </w:t>
      </w:r>
      <w:r w:rsidRPr="003B5E2D">
        <w:rPr>
          <w:rFonts w:ascii="Arial" w:hAnsi="Arial" w:cs="Arial"/>
          <w:snapToGrid/>
          <w:color w:val="000000"/>
          <w:sz w:val="22"/>
          <w:szCs w:val="22"/>
          <w:lang w:val="vi-VN"/>
        </w:rPr>
        <w:t>và các dịch vụ khác liên quan đến chiến dịch này.</w:t>
      </w:r>
    </w:p>
    <w:p w14:paraId="1540D25B" w14:textId="38722DC9" w:rsidR="00186F52" w:rsidRPr="003B5E2D" w:rsidRDefault="00186F52" w:rsidP="00186F52">
      <w:pPr>
        <w:widowControl/>
        <w:autoSpaceDE/>
        <w:autoSpaceDN/>
        <w:adjustRightInd/>
        <w:spacing w:before="154" w:after="307" w:line="240" w:lineRule="auto"/>
        <w:textAlignment w:val="baseline"/>
        <w:rPr>
          <w:rFonts w:ascii="Arial" w:hAnsi="Arial" w:cs="Arial"/>
          <w:snapToGrid/>
          <w:color w:val="000000"/>
          <w:sz w:val="22"/>
          <w:szCs w:val="22"/>
          <w:lang w:val="vi-VN"/>
        </w:rPr>
      </w:pPr>
      <w:r w:rsidRPr="003B5E2D">
        <w:rPr>
          <w:rFonts w:ascii="Arial" w:hAnsi="Arial" w:cs="Arial"/>
          <w:snapToGrid/>
          <w:color w:val="000000"/>
          <w:sz w:val="22"/>
          <w:szCs w:val="22"/>
          <w:lang w:val="vi-VN"/>
        </w:rPr>
        <w:t xml:space="preserve">Huawei sẽ xử lý dữ liệu cá nhân </w:t>
      </w:r>
      <w:r w:rsidR="00936865" w:rsidRPr="003B5E2D">
        <w:rPr>
          <w:rFonts w:ascii="Arial" w:hAnsi="Arial" w:cs="Arial"/>
          <w:snapToGrid/>
          <w:color w:val="000000"/>
          <w:sz w:val="22"/>
          <w:szCs w:val="22"/>
          <w:lang w:val="vi-VN"/>
        </w:rPr>
        <w:t>của khách hàng</w:t>
      </w:r>
      <w:r w:rsidRPr="003B5E2D">
        <w:rPr>
          <w:rFonts w:ascii="Arial" w:hAnsi="Arial" w:cs="Arial"/>
          <w:snapToGrid/>
          <w:color w:val="000000"/>
          <w:sz w:val="22"/>
          <w:szCs w:val="22"/>
          <w:lang w:val="vi-VN"/>
        </w:rPr>
        <w:t>chỉ với mục đích hợp pháp</w:t>
      </w:r>
      <w:r w:rsidR="00936865" w:rsidRPr="003B5E2D">
        <w:rPr>
          <w:rFonts w:ascii="Arial" w:hAnsi="Arial" w:cs="Arial"/>
          <w:snapToGrid/>
          <w:color w:val="000000"/>
          <w:sz w:val="22"/>
          <w:szCs w:val="22"/>
          <w:lang w:val="vi-VN"/>
        </w:rPr>
        <w:t>,</w:t>
      </w:r>
      <w:r w:rsidRPr="003B5E2D">
        <w:rPr>
          <w:rFonts w:ascii="Arial" w:hAnsi="Arial" w:cs="Arial"/>
          <w:snapToGrid/>
          <w:color w:val="000000"/>
          <w:sz w:val="22"/>
          <w:szCs w:val="22"/>
          <w:lang w:val="vi-VN"/>
        </w:rPr>
        <w:t xml:space="preserve"> phù hợp với luật, quy tắc và quy định về quyền riêng tư hiện hành.</w:t>
      </w:r>
    </w:p>
    <w:p w14:paraId="72D29D3C" w14:textId="77777777" w:rsidR="00186F52" w:rsidRPr="003B5E2D" w:rsidRDefault="00186F52" w:rsidP="00186F52">
      <w:pPr>
        <w:widowControl/>
        <w:numPr>
          <w:ilvl w:val="0"/>
          <w:numId w:val="37"/>
        </w:numPr>
        <w:autoSpaceDE/>
        <w:autoSpaceDN/>
        <w:adjustRightInd/>
        <w:spacing w:before="307" w:after="154" w:line="240" w:lineRule="auto"/>
        <w:ind w:left="0"/>
        <w:textAlignment w:val="baseline"/>
        <w:rPr>
          <w:rFonts w:ascii="Arial" w:hAnsi="Arial" w:cs="Arial"/>
          <w:b/>
          <w:bCs/>
          <w:snapToGrid/>
          <w:color w:val="000000"/>
          <w:sz w:val="22"/>
          <w:szCs w:val="22"/>
          <w:lang w:val="vi-VN"/>
        </w:rPr>
      </w:pPr>
      <w:r w:rsidRPr="003B5E2D">
        <w:rPr>
          <w:rFonts w:ascii="Arial" w:hAnsi="Arial" w:cs="Arial"/>
          <w:b/>
          <w:bCs/>
          <w:snapToGrid/>
          <w:color w:val="000000"/>
          <w:sz w:val="22"/>
          <w:szCs w:val="22"/>
          <w:lang w:val="vi-VN"/>
        </w:rPr>
        <w:t>3. Đồng ý chuyển dữ liệu quốc tế</w:t>
      </w:r>
    </w:p>
    <w:p w14:paraId="14E6FF22" w14:textId="77777777" w:rsidR="00936865" w:rsidRPr="009E6BB9" w:rsidRDefault="0012313D" w:rsidP="000F6797">
      <w:pPr>
        <w:widowControl/>
        <w:autoSpaceDE/>
        <w:autoSpaceDN/>
        <w:adjustRightInd/>
        <w:spacing w:before="307" w:after="154" w:line="240" w:lineRule="auto"/>
        <w:textAlignment w:val="baseline"/>
        <w:rPr>
          <w:rFonts w:ascii="Arial" w:hAnsi="Arial" w:cs="Arial"/>
          <w:bCs/>
          <w:snapToGrid/>
          <w:color w:val="000000"/>
          <w:sz w:val="22"/>
          <w:szCs w:val="22"/>
          <w:lang w:val="vi-VN"/>
        </w:rPr>
      </w:pPr>
      <w:r w:rsidRPr="003B5E2D">
        <w:rPr>
          <w:rFonts w:ascii="Arial" w:hAnsi="Arial" w:cs="Arial"/>
          <w:bCs/>
          <w:snapToGrid/>
          <w:color w:val="000000"/>
          <w:sz w:val="22"/>
          <w:szCs w:val="22"/>
          <w:lang w:val="vi-VN"/>
        </w:rPr>
        <w:t xml:space="preserve">Dữ liệu cá nhân </w:t>
      </w:r>
      <w:r w:rsidR="00936865" w:rsidRPr="003B5E2D">
        <w:rPr>
          <w:rFonts w:ascii="Arial" w:hAnsi="Arial" w:cs="Arial"/>
          <w:bCs/>
          <w:snapToGrid/>
          <w:color w:val="000000"/>
          <w:sz w:val="22"/>
          <w:szCs w:val="22"/>
          <w:lang w:val="vi-VN"/>
        </w:rPr>
        <w:t xml:space="preserve">đã </w:t>
      </w:r>
      <w:r w:rsidRPr="003B5E2D">
        <w:rPr>
          <w:rFonts w:ascii="Arial" w:hAnsi="Arial" w:cs="Arial"/>
          <w:bCs/>
          <w:snapToGrid/>
          <w:color w:val="000000"/>
          <w:sz w:val="22"/>
          <w:szCs w:val="22"/>
          <w:lang w:val="vi-VN"/>
        </w:rPr>
        <w:t>thu thập có thể được xử lý hoặc truy cập ở các quốc gia / khu vực khác</w:t>
      </w:r>
      <w:r w:rsidR="00936865" w:rsidRPr="003B5E2D">
        <w:rPr>
          <w:rFonts w:ascii="Arial" w:hAnsi="Arial" w:cs="Arial"/>
          <w:bCs/>
          <w:snapToGrid/>
          <w:color w:val="000000"/>
          <w:sz w:val="22"/>
          <w:szCs w:val="22"/>
          <w:lang w:val="vi-VN"/>
        </w:rPr>
        <w:t>,</w:t>
      </w:r>
      <w:r w:rsidRPr="003B5E2D">
        <w:rPr>
          <w:rFonts w:ascii="Arial" w:hAnsi="Arial" w:cs="Arial"/>
          <w:bCs/>
          <w:snapToGrid/>
          <w:color w:val="000000"/>
          <w:sz w:val="22"/>
          <w:szCs w:val="22"/>
          <w:lang w:val="vi-VN"/>
        </w:rPr>
        <w:t xml:space="preserve">nơi </w:t>
      </w:r>
      <w:r w:rsidR="00936865" w:rsidRPr="003B5E2D">
        <w:rPr>
          <w:rFonts w:ascii="Arial" w:hAnsi="Arial" w:cs="Arial"/>
          <w:bCs/>
          <w:snapToGrid/>
          <w:color w:val="000000"/>
          <w:sz w:val="22"/>
          <w:szCs w:val="22"/>
          <w:lang w:val="vi-VN"/>
        </w:rPr>
        <w:t xml:space="preserve">mà </w:t>
      </w:r>
      <w:r w:rsidRPr="003B5E2D">
        <w:rPr>
          <w:rFonts w:ascii="Arial" w:hAnsi="Arial" w:cs="Arial"/>
          <w:bCs/>
          <w:snapToGrid/>
          <w:color w:val="000000"/>
          <w:sz w:val="22"/>
          <w:szCs w:val="22"/>
          <w:lang w:val="vi-VN"/>
        </w:rPr>
        <w:t xml:space="preserve">Huawei hoặc các công ty liên quan, công ty con, nhà cung cấp dịch vụ hoặc đối tác kinh doanh có sự hiện diện. </w:t>
      </w:r>
      <w:r w:rsidR="00936865" w:rsidRPr="009E6BB9">
        <w:rPr>
          <w:rFonts w:ascii="Arial" w:hAnsi="Arial" w:cs="Arial"/>
          <w:bCs/>
          <w:snapToGrid/>
          <w:color w:val="000000"/>
          <w:sz w:val="22"/>
          <w:szCs w:val="22"/>
          <w:lang w:val="vi-VN"/>
        </w:rPr>
        <w:t>Các khu vực pháp lý này có thể có các luật bảo vệ dữ liệu khác nhau. Trong những trường hợp này, Huawei sẽ thực hiện các biện pháp để đảm bảo dữ liệu được xử lý theo yêu cầu củ</w:t>
      </w:r>
      <w:r w:rsidR="00D268FA" w:rsidRPr="009E6BB9">
        <w:rPr>
          <w:rFonts w:ascii="Arial" w:hAnsi="Arial" w:cs="Arial"/>
          <w:bCs/>
          <w:snapToGrid/>
          <w:color w:val="000000"/>
          <w:sz w:val="22"/>
          <w:szCs w:val="22"/>
          <w:lang w:val="vi-VN"/>
        </w:rPr>
        <w:t>a Chính sách bảo mật</w:t>
      </w:r>
      <w:r w:rsidR="00936865" w:rsidRPr="009E6BB9">
        <w:rPr>
          <w:rFonts w:ascii="Arial" w:hAnsi="Arial" w:cs="Arial"/>
          <w:bCs/>
          <w:snapToGrid/>
          <w:color w:val="000000"/>
          <w:sz w:val="22"/>
          <w:szCs w:val="22"/>
          <w:lang w:val="vi-VN"/>
        </w:rPr>
        <w:t xml:space="preserve"> và luật hiện hành,</w:t>
      </w:r>
    </w:p>
    <w:p w14:paraId="7CD68A66" w14:textId="77777777" w:rsidR="00186F52" w:rsidRPr="009E6BB9" w:rsidRDefault="00186F52" w:rsidP="00186F52">
      <w:pPr>
        <w:widowControl/>
        <w:numPr>
          <w:ilvl w:val="0"/>
          <w:numId w:val="37"/>
        </w:numPr>
        <w:autoSpaceDE/>
        <w:autoSpaceDN/>
        <w:adjustRightInd/>
        <w:spacing w:before="307" w:after="154" w:line="240" w:lineRule="auto"/>
        <w:ind w:left="0"/>
        <w:textAlignment w:val="baseline"/>
        <w:rPr>
          <w:rFonts w:ascii="Arial" w:hAnsi="Arial" w:cs="Arial"/>
          <w:b/>
          <w:bCs/>
          <w:snapToGrid/>
          <w:color w:val="000000"/>
          <w:sz w:val="22"/>
          <w:szCs w:val="22"/>
          <w:lang w:val="vi-VN"/>
        </w:rPr>
      </w:pPr>
      <w:r w:rsidRPr="009E6BB9">
        <w:rPr>
          <w:rFonts w:ascii="Arial" w:hAnsi="Arial" w:cs="Arial"/>
          <w:b/>
          <w:bCs/>
          <w:snapToGrid/>
          <w:color w:val="000000"/>
          <w:sz w:val="22"/>
          <w:szCs w:val="22"/>
          <w:lang w:val="vi-VN"/>
        </w:rPr>
        <w:t xml:space="preserve">4. Chúng tôi lưu trữ dữ liệu của </w:t>
      </w:r>
      <w:r w:rsidR="001655A7" w:rsidRPr="009E6BB9">
        <w:rPr>
          <w:rFonts w:ascii="Arial" w:hAnsi="Arial" w:cs="Arial"/>
          <w:b/>
          <w:bCs/>
          <w:snapToGrid/>
          <w:color w:val="000000"/>
          <w:sz w:val="22"/>
          <w:szCs w:val="22"/>
          <w:lang w:val="vi-VN"/>
        </w:rPr>
        <w:t>khách hàng</w:t>
      </w:r>
      <w:r w:rsidRPr="009E6BB9">
        <w:rPr>
          <w:rFonts w:ascii="Arial" w:hAnsi="Arial" w:cs="Arial"/>
          <w:b/>
          <w:bCs/>
          <w:snapToGrid/>
          <w:color w:val="000000"/>
          <w:sz w:val="22"/>
          <w:szCs w:val="22"/>
          <w:lang w:val="vi-VN"/>
        </w:rPr>
        <w:t>trong bao lâu?</w:t>
      </w:r>
    </w:p>
    <w:p w14:paraId="4D885D18" w14:textId="77777777" w:rsidR="00D268FA" w:rsidRPr="009E6BB9" w:rsidRDefault="00D268FA" w:rsidP="00D268FA">
      <w:pPr>
        <w:widowControl/>
        <w:autoSpaceDE/>
        <w:autoSpaceDN/>
        <w:adjustRightInd/>
        <w:spacing w:before="154" w:after="307" w:line="240" w:lineRule="auto"/>
        <w:textAlignment w:val="baseline"/>
        <w:rPr>
          <w:rFonts w:ascii="Arial" w:hAnsi="Arial" w:cs="Arial"/>
          <w:snapToGrid/>
          <w:color w:val="000000"/>
          <w:sz w:val="22"/>
          <w:szCs w:val="22"/>
          <w:lang w:val="vi-VN"/>
        </w:rPr>
      </w:pPr>
      <w:r w:rsidRPr="009E6BB9">
        <w:rPr>
          <w:rFonts w:ascii="Arial" w:hAnsi="Arial" w:cs="Arial"/>
          <w:snapToGrid/>
          <w:color w:val="000000"/>
          <w:sz w:val="22"/>
          <w:szCs w:val="22"/>
          <w:lang w:val="vi-VN"/>
        </w:rPr>
        <w:t>Chúng tôi lưu giữ dữ liệu cá nhân của bạn không lâu hơn mức cần thiết cho các mục đích được xác định trong thông báo này. Sau khi hết thời gian lưu giữ, chúng tôi sẽ xóa hoặc ẩn danh dữ liệu cá nhân của khách hàng, trừ khi luật và quy định có yêu cầu khác.</w:t>
      </w:r>
    </w:p>
    <w:p w14:paraId="03684D3F" w14:textId="18D919EF" w:rsidR="00D268FA" w:rsidRPr="009E6BB9" w:rsidRDefault="00D268FA" w:rsidP="00D268FA">
      <w:pPr>
        <w:widowControl/>
        <w:autoSpaceDE/>
        <w:autoSpaceDN/>
        <w:adjustRightInd/>
        <w:spacing w:before="154" w:after="307" w:line="240" w:lineRule="auto"/>
        <w:textAlignment w:val="baseline"/>
        <w:rPr>
          <w:rFonts w:ascii="Arial" w:hAnsi="Arial" w:cs="Arial"/>
          <w:snapToGrid/>
          <w:color w:val="000000"/>
          <w:sz w:val="22"/>
          <w:szCs w:val="22"/>
          <w:lang w:val="vi-VN"/>
        </w:rPr>
      </w:pPr>
      <w:r w:rsidRPr="009E6BB9">
        <w:rPr>
          <w:rFonts w:ascii="Arial" w:hAnsi="Arial" w:cs="Arial"/>
          <w:snapToGrid/>
          <w:color w:val="000000"/>
          <w:sz w:val="22"/>
          <w:szCs w:val="22"/>
          <w:lang w:val="vi-VN"/>
        </w:rPr>
        <w:t xml:space="preserve">Trong đăng ký </w:t>
      </w:r>
      <w:r w:rsidR="00D37F4C" w:rsidRPr="009E6BB9">
        <w:rPr>
          <w:rFonts w:ascii="Arial" w:hAnsi="Arial" w:cs="Arial"/>
          <w:bCs/>
          <w:snapToGrid/>
          <w:color w:val="000000"/>
          <w:sz w:val="22"/>
          <w:szCs w:val="22"/>
          <w:lang w:val="vi-VN"/>
        </w:rPr>
        <w:t xml:space="preserve">đến </w:t>
      </w:r>
      <w:r w:rsidR="00D37F4C" w:rsidRPr="00D37F4C">
        <w:rPr>
          <w:rFonts w:ascii="Arial" w:hAnsi="Arial" w:cs="Arial"/>
          <w:bCs/>
          <w:snapToGrid/>
          <w:color w:val="000000"/>
          <w:sz w:val="22"/>
          <w:szCs w:val="22"/>
          <w:lang w:val="vi-VN"/>
        </w:rPr>
        <w:t>Chương trình Mua sắm ưu đãi cùng Huawei</w:t>
      </w:r>
      <w:r w:rsidR="00D37F4C" w:rsidRPr="009E6BB9">
        <w:rPr>
          <w:rFonts w:ascii="Arial" w:hAnsi="Arial" w:cs="Arial"/>
          <w:snapToGrid/>
          <w:color w:val="000000"/>
          <w:sz w:val="22"/>
          <w:szCs w:val="22"/>
          <w:lang w:val="vi-VN"/>
        </w:rPr>
        <w:t xml:space="preserve"> </w:t>
      </w:r>
      <w:r w:rsidRPr="009E6BB9">
        <w:rPr>
          <w:rFonts w:ascii="Arial" w:hAnsi="Arial" w:cs="Arial"/>
          <w:snapToGrid/>
          <w:color w:val="000000"/>
          <w:sz w:val="22"/>
          <w:szCs w:val="22"/>
          <w:lang w:val="vi-VN"/>
        </w:rPr>
        <w:t>này, dữ liệu cá nhân của khách hàng sẽ được lưu giữ trong khoảng thời gian [18 tháng 4 năm 2021- 17 tháng 4 năm 2022].</w:t>
      </w:r>
    </w:p>
    <w:p w14:paraId="53681019" w14:textId="77777777" w:rsidR="00186F52" w:rsidRPr="009E6BB9" w:rsidRDefault="00186F52" w:rsidP="00186F52">
      <w:pPr>
        <w:widowControl/>
        <w:numPr>
          <w:ilvl w:val="0"/>
          <w:numId w:val="37"/>
        </w:numPr>
        <w:autoSpaceDE/>
        <w:autoSpaceDN/>
        <w:adjustRightInd/>
        <w:spacing w:before="307" w:after="154" w:line="240" w:lineRule="auto"/>
        <w:ind w:left="0"/>
        <w:textAlignment w:val="baseline"/>
        <w:rPr>
          <w:rFonts w:ascii="Arial" w:hAnsi="Arial" w:cs="Arial"/>
          <w:b/>
          <w:bCs/>
          <w:snapToGrid/>
          <w:color w:val="000000"/>
          <w:sz w:val="22"/>
          <w:szCs w:val="22"/>
          <w:lang w:val="vi-VN"/>
        </w:rPr>
      </w:pPr>
      <w:r w:rsidRPr="009E6BB9">
        <w:rPr>
          <w:rFonts w:ascii="Arial" w:hAnsi="Arial" w:cs="Arial"/>
          <w:b/>
          <w:bCs/>
          <w:snapToGrid/>
          <w:color w:val="000000"/>
          <w:sz w:val="22"/>
          <w:szCs w:val="22"/>
          <w:lang w:val="vi-VN"/>
        </w:rPr>
        <w:t xml:space="preserve">5. Chúng tôi có chia sẻ dữ liệu của </w:t>
      </w:r>
      <w:r w:rsidR="001655A7" w:rsidRPr="009E6BB9">
        <w:rPr>
          <w:rFonts w:ascii="Arial" w:hAnsi="Arial" w:cs="Arial"/>
          <w:b/>
          <w:bCs/>
          <w:snapToGrid/>
          <w:color w:val="000000"/>
          <w:sz w:val="22"/>
          <w:szCs w:val="22"/>
          <w:lang w:val="vi-VN"/>
        </w:rPr>
        <w:t>khách hàng</w:t>
      </w:r>
      <w:r w:rsidRPr="009E6BB9">
        <w:rPr>
          <w:rFonts w:ascii="Arial" w:hAnsi="Arial" w:cs="Arial"/>
          <w:b/>
          <w:bCs/>
          <w:snapToGrid/>
          <w:color w:val="000000"/>
          <w:sz w:val="22"/>
          <w:szCs w:val="22"/>
          <w:lang w:val="vi-VN"/>
        </w:rPr>
        <w:t xml:space="preserve"> không?</w:t>
      </w:r>
    </w:p>
    <w:p w14:paraId="5A3E8159" w14:textId="77777777" w:rsidR="006D7B5B" w:rsidRPr="009E6BB9" w:rsidRDefault="006D7B5B" w:rsidP="003B5E2D">
      <w:pPr>
        <w:widowControl/>
        <w:autoSpaceDE/>
        <w:autoSpaceDN/>
        <w:adjustRightInd/>
        <w:spacing w:before="307" w:after="154" w:line="240" w:lineRule="auto"/>
        <w:textAlignment w:val="baseline"/>
        <w:rPr>
          <w:rFonts w:ascii="Arial" w:hAnsi="Arial" w:cs="Arial"/>
          <w:b/>
          <w:bCs/>
          <w:snapToGrid/>
          <w:color w:val="000000"/>
          <w:sz w:val="22"/>
          <w:szCs w:val="22"/>
          <w:lang w:val="vi-VN"/>
        </w:rPr>
      </w:pPr>
      <w:r w:rsidRPr="009E6BB9">
        <w:rPr>
          <w:rFonts w:ascii="Arial" w:hAnsi="Arial" w:cs="Arial"/>
          <w:b/>
          <w:bCs/>
          <w:snapToGrid/>
          <w:color w:val="000000"/>
          <w:sz w:val="22"/>
          <w:szCs w:val="22"/>
          <w:lang w:val="vi-VN"/>
        </w:rPr>
        <w:t>(1) Tiết lộ cho bên thứ ba:</w:t>
      </w:r>
    </w:p>
    <w:p w14:paraId="2AF50D3F" w14:textId="04782EB1" w:rsidR="006D7B5B" w:rsidRPr="009E6BB9" w:rsidRDefault="006D7B5B" w:rsidP="006D7B5B">
      <w:pPr>
        <w:widowControl/>
        <w:numPr>
          <w:ilvl w:val="0"/>
          <w:numId w:val="37"/>
        </w:numPr>
        <w:autoSpaceDE/>
        <w:autoSpaceDN/>
        <w:adjustRightInd/>
        <w:spacing w:before="307" w:after="154" w:line="240" w:lineRule="auto"/>
        <w:textAlignment w:val="baseline"/>
        <w:rPr>
          <w:rFonts w:ascii="Arial" w:hAnsi="Arial" w:cs="Arial"/>
          <w:bCs/>
          <w:snapToGrid/>
          <w:color w:val="000000"/>
          <w:sz w:val="22"/>
          <w:szCs w:val="22"/>
          <w:lang w:val="vi-VN"/>
        </w:rPr>
      </w:pPr>
      <w:r w:rsidRPr="009E6BB9">
        <w:rPr>
          <w:rFonts w:ascii="Arial" w:hAnsi="Arial" w:cs="Arial"/>
          <w:bCs/>
          <w:snapToGrid/>
          <w:color w:val="000000"/>
          <w:sz w:val="22"/>
          <w:szCs w:val="22"/>
          <w:lang w:val="vi-VN"/>
        </w:rPr>
        <w:t xml:space="preserve">Dữ liệu cá nhân sẽ được cung cấp cho các đối tác của Huawei để liên hệ nhằm xác nhận việc khách hàng bày tỏ sự quan tâm đến </w:t>
      </w:r>
      <w:r w:rsidR="00D37F4C" w:rsidRPr="00D37F4C">
        <w:rPr>
          <w:rFonts w:ascii="Arial" w:hAnsi="Arial" w:cs="Arial"/>
          <w:bCs/>
          <w:snapToGrid/>
          <w:color w:val="000000"/>
          <w:sz w:val="22"/>
          <w:szCs w:val="22"/>
          <w:lang w:val="vi-VN"/>
        </w:rPr>
        <w:t>Chương trình Mua sắm ưu đãi cùng Huawei</w:t>
      </w:r>
      <w:r w:rsidRPr="009E6BB9">
        <w:rPr>
          <w:rFonts w:ascii="Arial" w:hAnsi="Arial" w:cs="Arial"/>
          <w:bCs/>
          <w:snapToGrid/>
          <w:color w:val="000000"/>
          <w:sz w:val="22"/>
          <w:szCs w:val="22"/>
          <w:lang w:val="vi-VN"/>
        </w:rPr>
        <w:t xml:space="preserve"> qua email, cuộc gọi điện thoại hoặc tin nhắn văn bản.</w:t>
      </w:r>
    </w:p>
    <w:p w14:paraId="160A0288" w14:textId="77777777" w:rsidR="006D7B5B" w:rsidRPr="009E6BB9" w:rsidRDefault="006D7B5B" w:rsidP="003B5E2D">
      <w:pPr>
        <w:widowControl/>
        <w:autoSpaceDE/>
        <w:autoSpaceDN/>
        <w:adjustRightInd/>
        <w:spacing w:before="307" w:after="154" w:line="240" w:lineRule="auto"/>
        <w:textAlignment w:val="baseline"/>
        <w:rPr>
          <w:rFonts w:ascii="Arial" w:hAnsi="Arial" w:cs="Arial"/>
          <w:b/>
          <w:bCs/>
          <w:snapToGrid/>
          <w:color w:val="000000"/>
          <w:sz w:val="22"/>
          <w:szCs w:val="22"/>
          <w:lang w:val="vi-VN"/>
        </w:rPr>
      </w:pPr>
      <w:r w:rsidRPr="009E6BB9">
        <w:rPr>
          <w:rFonts w:ascii="Arial" w:hAnsi="Arial" w:cs="Arial"/>
          <w:b/>
          <w:bCs/>
          <w:snapToGrid/>
          <w:color w:val="000000"/>
          <w:sz w:val="22"/>
          <w:szCs w:val="22"/>
          <w:lang w:val="vi-VN"/>
        </w:rPr>
        <w:t>(2) Chuyển giao cho các công ty và nhà cung cấp của tập đoàn Huawei tại [Việt Nam]</w:t>
      </w:r>
    </w:p>
    <w:p w14:paraId="190FCA50" w14:textId="77777777" w:rsidR="006D7B5B" w:rsidRPr="009E6BB9" w:rsidRDefault="006D7B5B" w:rsidP="003B5E2D">
      <w:pPr>
        <w:widowControl/>
        <w:numPr>
          <w:ilvl w:val="0"/>
          <w:numId w:val="37"/>
        </w:numPr>
        <w:autoSpaceDE/>
        <w:autoSpaceDN/>
        <w:adjustRightInd/>
        <w:spacing w:before="307" w:after="154" w:line="240" w:lineRule="auto"/>
        <w:textAlignment w:val="baseline"/>
        <w:rPr>
          <w:rFonts w:ascii="Arial" w:hAnsi="Arial" w:cs="Arial"/>
          <w:bCs/>
          <w:snapToGrid/>
          <w:color w:val="000000"/>
          <w:sz w:val="22"/>
          <w:szCs w:val="22"/>
          <w:lang w:val="vi-VN"/>
        </w:rPr>
      </w:pPr>
      <w:r w:rsidRPr="009E6BB9">
        <w:rPr>
          <w:rFonts w:ascii="Arial" w:hAnsi="Arial" w:cs="Arial"/>
          <w:bCs/>
          <w:snapToGrid/>
          <w:color w:val="000000"/>
          <w:sz w:val="22"/>
          <w:szCs w:val="22"/>
          <w:lang w:val="vi-VN"/>
        </w:rPr>
        <w:lastRenderedPageBreak/>
        <w:t>Dữ liệu cá nhân được chia sẻ với các nhà cung cấp và đối tác làm việc cho Huawei tuân theo hợp đồng và xử lý dữ liệu cá nhân thay mặt cho Huawei tại [Việt Nam].</w:t>
      </w:r>
    </w:p>
    <w:tbl>
      <w:tblPr>
        <w:tblW w:w="0" w:type="auto"/>
        <w:tblCellMar>
          <w:left w:w="0" w:type="dxa"/>
          <w:right w:w="0" w:type="dxa"/>
        </w:tblCellMar>
        <w:tblLook w:val="04A0" w:firstRow="1" w:lastRow="0" w:firstColumn="1" w:lastColumn="0" w:noHBand="0" w:noVBand="1"/>
      </w:tblPr>
      <w:tblGrid>
        <w:gridCol w:w="8306"/>
      </w:tblGrid>
      <w:tr w:rsidR="00186F52" w:rsidRPr="0047429F" w14:paraId="2CD19AFD" w14:textId="77777777" w:rsidTr="00186F52">
        <w:trPr>
          <w:tblHeader/>
        </w:trPr>
        <w:tc>
          <w:tcPr>
            <w:tcW w:w="0" w:type="auto"/>
            <w:tcBorders>
              <w:top w:val="nil"/>
              <w:left w:val="nil"/>
              <w:bottom w:val="nil"/>
              <w:right w:val="nil"/>
            </w:tcBorders>
            <w:hideMark/>
          </w:tcPr>
          <w:p w14:paraId="0DD12DAA" w14:textId="77777777" w:rsidR="00186F52" w:rsidRPr="009E6BB9" w:rsidRDefault="00186F52" w:rsidP="00186F52">
            <w:pPr>
              <w:widowControl/>
              <w:autoSpaceDE/>
              <w:autoSpaceDN/>
              <w:adjustRightInd/>
              <w:spacing w:line="240" w:lineRule="auto"/>
              <w:rPr>
                <w:rFonts w:ascii="Arial" w:hAnsi="Arial" w:cs="Arial"/>
                <w:b/>
                <w:bCs/>
                <w:snapToGrid/>
                <w:sz w:val="22"/>
                <w:szCs w:val="22"/>
                <w:lang w:val="vi-VN"/>
              </w:rPr>
            </w:pPr>
            <w:r w:rsidRPr="009E6BB9">
              <w:rPr>
                <w:rFonts w:ascii="Arial" w:hAnsi="Arial" w:cs="Arial"/>
                <w:b/>
                <w:bCs/>
                <w:snapToGrid/>
                <w:sz w:val="22"/>
                <w:szCs w:val="22"/>
                <w:lang w:val="vi-VN"/>
              </w:rPr>
              <w:t>(3) Các công bố liên quan đến yêu cầu pháp lý và giao dịch kinh doanh</w:t>
            </w:r>
          </w:p>
        </w:tc>
      </w:tr>
      <w:tr w:rsidR="001655A7" w:rsidRPr="0047429F" w14:paraId="5B65D1B2" w14:textId="77777777" w:rsidTr="00186F52">
        <w:trPr>
          <w:tblHeader/>
        </w:trPr>
        <w:tc>
          <w:tcPr>
            <w:tcW w:w="0" w:type="auto"/>
            <w:tcBorders>
              <w:top w:val="nil"/>
              <w:left w:val="nil"/>
              <w:bottom w:val="nil"/>
              <w:right w:val="nil"/>
            </w:tcBorders>
            <w:hideMark/>
          </w:tcPr>
          <w:p w14:paraId="0033B9A6" w14:textId="323C83AF" w:rsidR="001655A7" w:rsidRPr="009E6BB9" w:rsidRDefault="001655A7" w:rsidP="00B3761F">
            <w:pPr>
              <w:widowControl/>
              <w:autoSpaceDE/>
              <w:autoSpaceDN/>
              <w:adjustRightInd/>
              <w:spacing w:line="240" w:lineRule="auto"/>
              <w:rPr>
                <w:rFonts w:ascii="Arial" w:hAnsi="Arial" w:cs="Arial"/>
                <w:snapToGrid/>
                <w:sz w:val="22"/>
                <w:szCs w:val="22"/>
                <w:lang w:val="vi-VN"/>
              </w:rPr>
            </w:pPr>
            <w:r w:rsidRPr="009E6BB9">
              <w:rPr>
                <w:rFonts w:ascii="Arial" w:hAnsi="Arial" w:cs="Arial"/>
                <w:bCs/>
                <w:snapToGrid/>
                <w:color w:val="000000"/>
                <w:sz w:val="22"/>
                <w:szCs w:val="22"/>
                <w:lang w:val="vi-VN"/>
              </w:rPr>
              <w:t xml:space="preserve">Huawei có thể chia sẻ dữ liệu của khách hàng </w:t>
            </w:r>
            <w:r w:rsidR="00B3761F" w:rsidRPr="009E6BB9">
              <w:rPr>
                <w:rFonts w:ascii="Arial" w:hAnsi="Arial" w:cs="Arial"/>
                <w:bCs/>
                <w:snapToGrid/>
                <w:color w:val="000000"/>
                <w:sz w:val="22"/>
                <w:szCs w:val="22"/>
                <w:lang w:val="vi-VN"/>
              </w:rPr>
              <w:t>do yêu cầu từ các thủ tục</w:t>
            </w:r>
            <w:r w:rsidRPr="009E6BB9">
              <w:rPr>
                <w:rFonts w:ascii="Arial" w:hAnsi="Arial" w:cs="Arial"/>
                <w:bCs/>
                <w:snapToGrid/>
                <w:color w:val="000000"/>
                <w:sz w:val="22"/>
                <w:szCs w:val="22"/>
                <w:lang w:val="vi-VN"/>
              </w:rPr>
              <w:t xml:space="preserve"> pháp lý hoặc yêu cầu từ cơ quan có thẩm quyền </w:t>
            </w:r>
            <w:r w:rsidR="00822CC4" w:rsidRPr="009E6BB9">
              <w:rPr>
                <w:rFonts w:ascii="Arial" w:hAnsi="Arial" w:cs="Arial"/>
                <w:bCs/>
                <w:snapToGrid/>
                <w:color w:val="000000"/>
                <w:sz w:val="22"/>
                <w:szCs w:val="22"/>
                <w:lang w:val="vi-VN"/>
              </w:rPr>
              <w:t>theo quy định của pháp</w:t>
            </w:r>
            <w:r w:rsidRPr="009E6BB9">
              <w:rPr>
                <w:rFonts w:ascii="Arial" w:hAnsi="Arial" w:cs="Arial"/>
                <w:bCs/>
                <w:snapToGrid/>
                <w:color w:val="000000"/>
                <w:sz w:val="22"/>
                <w:szCs w:val="22"/>
                <w:lang w:val="vi-VN"/>
              </w:rPr>
              <w:t xml:space="preserve"> luật hiện hành hoặc liên quan đến </w:t>
            </w:r>
            <w:r w:rsidR="00822CC4" w:rsidRPr="009E6BB9">
              <w:rPr>
                <w:rFonts w:ascii="Arial" w:hAnsi="Arial" w:cs="Arial"/>
                <w:bCs/>
                <w:snapToGrid/>
                <w:color w:val="000000"/>
                <w:sz w:val="22"/>
                <w:szCs w:val="22"/>
                <w:lang w:val="vi-VN"/>
              </w:rPr>
              <w:t>thủ tục tố tụng</w:t>
            </w:r>
            <w:r w:rsidRPr="009E6BB9">
              <w:rPr>
                <w:rFonts w:ascii="Arial" w:hAnsi="Arial" w:cs="Arial"/>
                <w:bCs/>
                <w:snapToGrid/>
                <w:color w:val="000000"/>
                <w:sz w:val="22"/>
                <w:szCs w:val="22"/>
                <w:lang w:val="vi-VN"/>
              </w:rPr>
              <w:t>.</w:t>
            </w:r>
          </w:p>
        </w:tc>
      </w:tr>
      <w:tr w:rsidR="001655A7" w:rsidRPr="0047429F" w14:paraId="35EE2148" w14:textId="77777777" w:rsidTr="00186F52">
        <w:trPr>
          <w:tblHeader/>
        </w:trPr>
        <w:tc>
          <w:tcPr>
            <w:tcW w:w="0" w:type="auto"/>
            <w:tcBorders>
              <w:top w:val="nil"/>
              <w:left w:val="nil"/>
              <w:bottom w:val="nil"/>
              <w:right w:val="nil"/>
            </w:tcBorders>
            <w:hideMark/>
          </w:tcPr>
          <w:p w14:paraId="6C2A82F0" w14:textId="77777777" w:rsidR="001655A7" w:rsidRPr="009E6BB9" w:rsidRDefault="001655A7" w:rsidP="001655A7">
            <w:pPr>
              <w:widowControl/>
              <w:autoSpaceDE/>
              <w:autoSpaceDN/>
              <w:adjustRightInd/>
              <w:spacing w:line="240" w:lineRule="auto"/>
              <w:rPr>
                <w:rFonts w:ascii="Arial" w:hAnsi="Arial" w:cs="Arial"/>
                <w:snapToGrid/>
                <w:sz w:val="22"/>
                <w:szCs w:val="22"/>
                <w:lang w:val="vi-VN"/>
              </w:rPr>
            </w:pPr>
            <w:r w:rsidRPr="009E6BB9">
              <w:rPr>
                <w:rFonts w:ascii="Arial" w:hAnsi="Arial" w:cs="Arial"/>
                <w:bCs/>
                <w:snapToGrid/>
                <w:color w:val="000000"/>
                <w:sz w:val="22"/>
                <w:szCs w:val="22"/>
                <w:lang w:val="vi-VN"/>
              </w:rPr>
              <w:t>Dữ liệu của khách hàng có thể được tiết lộ như một phần của quá trình sáp nhập, mua lại, chuyển giao tài sản (như các thỏa thuận dịch vụ) hoặc chuyển đổi dịch vụ cho một nhóm Huawei hoặc công ty khác</w:t>
            </w:r>
            <w:r w:rsidR="00B3761F" w:rsidRPr="009E6BB9">
              <w:rPr>
                <w:rFonts w:ascii="Arial" w:hAnsi="Arial" w:cs="Arial"/>
                <w:bCs/>
                <w:snapToGrid/>
                <w:color w:val="000000"/>
                <w:sz w:val="22"/>
                <w:szCs w:val="22"/>
                <w:lang w:val="vi-VN"/>
              </w:rPr>
              <w:t>.</w:t>
            </w:r>
          </w:p>
        </w:tc>
      </w:tr>
    </w:tbl>
    <w:p w14:paraId="0B7F96CF" w14:textId="77777777" w:rsidR="001655A7" w:rsidRPr="009E6BB9" w:rsidRDefault="00186F52" w:rsidP="003B5E2D">
      <w:pPr>
        <w:widowControl/>
        <w:numPr>
          <w:ilvl w:val="0"/>
          <w:numId w:val="37"/>
        </w:numPr>
        <w:autoSpaceDE/>
        <w:autoSpaceDN/>
        <w:adjustRightInd/>
        <w:spacing w:before="307" w:after="154" w:line="240" w:lineRule="auto"/>
        <w:ind w:left="0"/>
        <w:textAlignment w:val="baseline"/>
        <w:rPr>
          <w:rFonts w:ascii="Arial" w:hAnsi="Arial" w:cs="Arial"/>
          <w:b/>
          <w:bCs/>
          <w:snapToGrid/>
          <w:color w:val="000000"/>
          <w:sz w:val="22"/>
          <w:szCs w:val="22"/>
          <w:lang w:val="vi-VN"/>
        </w:rPr>
      </w:pPr>
      <w:r w:rsidRPr="009E6BB9">
        <w:rPr>
          <w:rFonts w:ascii="Arial" w:hAnsi="Arial" w:cs="Arial"/>
          <w:b/>
          <w:bCs/>
          <w:snapToGrid/>
          <w:color w:val="000000"/>
          <w:sz w:val="22"/>
          <w:szCs w:val="22"/>
          <w:lang w:val="vi-VN"/>
        </w:rPr>
        <w:t>6. Quyền và sự lựa chọn của bạn là gì?</w:t>
      </w:r>
    </w:p>
    <w:p w14:paraId="38C939E6" w14:textId="77777777" w:rsidR="001655A7" w:rsidRPr="009E6BB9" w:rsidRDefault="001655A7" w:rsidP="001655A7">
      <w:pPr>
        <w:widowControl/>
        <w:autoSpaceDE/>
        <w:autoSpaceDN/>
        <w:adjustRightInd/>
        <w:spacing w:before="154" w:after="307" w:line="240" w:lineRule="auto"/>
        <w:textAlignment w:val="baseline"/>
        <w:rPr>
          <w:rFonts w:ascii="Arial" w:hAnsi="Arial" w:cs="Arial"/>
          <w:snapToGrid/>
          <w:color w:val="000000"/>
          <w:sz w:val="22"/>
          <w:szCs w:val="22"/>
          <w:lang w:val="vi-VN"/>
        </w:rPr>
      </w:pPr>
      <w:r w:rsidRPr="009E6BB9">
        <w:rPr>
          <w:rFonts w:ascii="Arial" w:hAnsi="Arial" w:cs="Arial"/>
          <w:snapToGrid/>
          <w:color w:val="000000"/>
          <w:sz w:val="22"/>
          <w:szCs w:val="22"/>
          <w:lang w:val="vi-VN"/>
        </w:rPr>
        <w:t>Bạn có các quyền và lựa chọn sau:</w:t>
      </w:r>
    </w:p>
    <w:p w14:paraId="1ABEF6F6" w14:textId="6A77CCA5" w:rsidR="00186F52" w:rsidRPr="009E6BB9" w:rsidRDefault="00186F52" w:rsidP="00186F52">
      <w:pPr>
        <w:widowControl/>
        <w:autoSpaceDE/>
        <w:autoSpaceDN/>
        <w:adjustRightInd/>
        <w:spacing w:line="240" w:lineRule="auto"/>
        <w:textAlignment w:val="baseline"/>
        <w:rPr>
          <w:rFonts w:ascii="Arial" w:hAnsi="Arial" w:cs="Arial"/>
          <w:snapToGrid/>
          <w:color w:val="000000"/>
          <w:sz w:val="22"/>
          <w:szCs w:val="22"/>
          <w:lang w:val="vi-VN"/>
        </w:rPr>
      </w:pPr>
    </w:p>
    <w:tbl>
      <w:tblPr>
        <w:tblW w:w="13740" w:type="dxa"/>
        <w:tblInd w:w="-1358"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800"/>
        <w:gridCol w:w="4860"/>
        <w:gridCol w:w="7080"/>
      </w:tblGrid>
      <w:tr w:rsidR="003B5E2D" w:rsidRPr="003B5E2D" w14:paraId="738DDC24" w14:textId="77777777" w:rsidTr="00B3761F">
        <w:trPr>
          <w:trHeight w:val="20"/>
          <w:tblHeader/>
        </w:trPr>
        <w:tc>
          <w:tcPr>
            <w:tcW w:w="180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2B14FD02" w14:textId="77777777" w:rsidR="00186F52" w:rsidRPr="003B5E2D" w:rsidRDefault="001655A7" w:rsidP="00186F52">
            <w:pPr>
              <w:widowControl/>
              <w:autoSpaceDE/>
              <w:autoSpaceDN/>
              <w:adjustRightInd/>
              <w:spacing w:line="240" w:lineRule="auto"/>
              <w:rPr>
                <w:rFonts w:ascii="Arial" w:hAnsi="Arial" w:cs="Arial"/>
                <w:b/>
                <w:bCs/>
                <w:snapToGrid/>
                <w:sz w:val="22"/>
                <w:szCs w:val="22"/>
              </w:rPr>
            </w:pPr>
            <w:r w:rsidRPr="003B5E2D">
              <w:rPr>
                <w:rFonts w:ascii="Arial" w:hAnsi="Arial" w:cs="Arial"/>
                <w:b/>
                <w:bCs/>
                <w:snapToGrid/>
                <w:sz w:val="22"/>
                <w:szCs w:val="22"/>
              </w:rPr>
              <w:t xml:space="preserve">Quyền </w:t>
            </w:r>
            <w:r w:rsidR="003B5E2D" w:rsidRPr="003B5E2D">
              <w:rPr>
                <w:rFonts w:ascii="Arial" w:hAnsi="Arial" w:cs="Arial"/>
                <w:b/>
                <w:bCs/>
                <w:snapToGrid/>
                <w:sz w:val="22"/>
                <w:szCs w:val="22"/>
              </w:rPr>
              <w:t>lợi</w:t>
            </w:r>
          </w:p>
        </w:tc>
        <w:tc>
          <w:tcPr>
            <w:tcW w:w="486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5F3AEDB2" w14:textId="77777777" w:rsidR="00186F52" w:rsidRPr="003B5E2D" w:rsidRDefault="00186F52" w:rsidP="00186F52">
            <w:pPr>
              <w:widowControl/>
              <w:autoSpaceDE/>
              <w:autoSpaceDN/>
              <w:adjustRightInd/>
              <w:spacing w:line="240" w:lineRule="auto"/>
              <w:rPr>
                <w:rFonts w:ascii="Arial" w:hAnsi="Arial" w:cs="Arial"/>
                <w:snapToGrid/>
                <w:sz w:val="22"/>
                <w:szCs w:val="22"/>
              </w:rPr>
            </w:pPr>
            <w:r w:rsidRPr="003B5E2D">
              <w:rPr>
                <w:rFonts w:ascii="Arial" w:hAnsi="Arial" w:cs="Arial"/>
                <w:snapToGrid/>
                <w:sz w:val="22"/>
                <w:szCs w:val="22"/>
              </w:rPr>
              <w:t>Mô tả</w:t>
            </w:r>
          </w:p>
        </w:tc>
        <w:tc>
          <w:tcPr>
            <w:tcW w:w="708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72BDB9CD" w14:textId="77777777" w:rsidR="00186F52" w:rsidRPr="003B5E2D" w:rsidRDefault="00186F52" w:rsidP="00186F52">
            <w:pPr>
              <w:widowControl/>
              <w:autoSpaceDE/>
              <w:autoSpaceDN/>
              <w:adjustRightInd/>
              <w:spacing w:line="240" w:lineRule="auto"/>
              <w:rPr>
                <w:rFonts w:ascii="Arial" w:hAnsi="Arial" w:cs="Arial"/>
                <w:snapToGrid/>
                <w:sz w:val="22"/>
                <w:szCs w:val="22"/>
              </w:rPr>
            </w:pPr>
            <w:r w:rsidRPr="003B5E2D">
              <w:rPr>
                <w:rFonts w:ascii="Arial" w:hAnsi="Arial" w:cs="Arial"/>
                <w:snapToGrid/>
                <w:sz w:val="22"/>
                <w:szCs w:val="22"/>
              </w:rPr>
              <w:t>Làm thế nào để thực hiện quyền của bạn?</w:t>
            </w:r>
          </w:p>
        </w:tc>
      </w:tr>
      <w:tr w:rsidR="003B5E2D" w:rsidRPr="003B5E2D" w14:paraId="3881D1AF" w14:textId="77777777" w:rsidTr="00B3761F">
        <w:trPr>
          <w:trHeight w:val="20"/>
        </w:trPr>
        <w:tc>
          <w:tcPr>
            <w:tcW w:w="180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244335DC" w14:textId="77777777" w:rsidR="00186F52" w:rsidRPr="003B5E2D" w:rsidRDefault="00186F52" w:rsidP="00186F52">
            <w:pPr>
              <w:widowControl/>
              <w:autoSpaceDE/>
              <w:autoSpaceDN/>
              <w:adjustRightInd/>
              <w:spacing w:line="240" w:lineRule="auto"/>
              <w:rPr>
                <w:rFonts w:ascii="Arial" w:hAnsi="Arial" w:cs="Arial"/>
                <w:b/>
                <w:bCs/>
                <w:snapToGrid/>
                <w:sz w:val="22"/>
                <w:szCs w:val="22"/>
              </w:rPr>
            </w:pPr>
            <w:r w:rsidRPr="003B5E2D">
              <w:rPr>
                <w:rFonts w:ascii="Arial" w:hAnsi="Arial" w:cs="Arial"/>
                <w:b/>
                <w:bCs/>
                <w:snapToGrid/>
                <w:sz w:val="22"/>
                <w:szCs w:val="22"/>
              </w:rPr>
              <w:t>đối tượng</w:t>
            </w:r>
            <w:r w:rsidR="001655A7" w:rsidRPr="003B5E2D">
              <w:rPr>
                <w:rFonts w:ascii="Arial" w:hAnsi="Arial" w:cs="Arial"/>
                <w:b/>
                <w:bCs/>
                <w:snapToGrid/>
                <w:sz w:val="22"/>
                <w:szCs w:val="22"/>
              </w:rPr>
              <w:t xml:space="preserve"> xử lý</w:t>
            </w:r>
          </w:p>
        </w:tc>
        <w:tc>
          <w:tcPr>
            <w:tcW w:w="486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4175F83D" w14:textId="77777777" w:rsidR="00186F52" w:rsidRPr="003B5E2D" w:rsidRDefault="001655A7" w:rsidP="00186F52">
            <w:pPr>
              <w:widowControl/>
              <w:autoSpaceDE/>
              <w:autoSpaceDN/>
              <w:adjustRightInd/>
              <w:spacing w:line="240" w:lineRule="auto"/>
              <w:rPr>
                <w:rFonts w:ascii="Arial" w:hAnsi="Arial" w:cs="Arial"/>
                <w:snapToGrid/>
                <w:sz w:val="22"/>
                <w:szCs w:val="22"/>
              </w:rPr>
            </w:pPr>
            <w:r w:rsidRPr="003B5E2D">
              <w:rPr>
                <w:rFonts w:ascii="Arial" w:hAnsi="Arial" w:cs="Arial"/>
                <w:snapToGrid/>
                <w:sz w:val="22"/>
                <w:szCs w:val="22"/>
              </w:rPr>
              <w:t>Khách hàng</w:t>
            </w:r>
            <w:r w:rsidR="00186F52" w:rsidRPr="003B5E2D">
              <w:rPr>
                <w:rFonts w:ascii="Arial" w:hAnsi="Arial" w:cs="Arial"/>
                <w:snapToGrid/>
                <w:sz w:val="22"/>
                <w:szCs w:val="22"/>
              </w:rPr>
              <w:t xml:space="preserve"> có thể phản đối việc xử lý dữ liệu của mình vào một số mục đích như tiếp thị trực tiếp.</w:t>
            </w:r>
          </w:p>
        </w:tc>
        <w:tc>
          <w:tcPr>
            <w:tcW w:w="708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65C1024B" w14:textId="093876FE" w:rsidR="00186F52" w:rsidRPr="003B5E2D" w:rsidRDefault="00186F52" w:rsidP="00186F52">
            <w:pPr>
              <w:widowControl/>
              <w:autoSpaceDE/>
              <w:autoSpaceDN/>
              <w:adjustRightInd/>
              <w:spacing w:line="240" w:lineRule="auto"/>
              <w:rPr>
                <w:rFonts w:ascii="Arial" w:hAnsi="Arial" w:cs="Arial"/>
                <w:snapToGrid/>
                <w:sz w:val="22"/>
                <w:szCs w:val="22"/>
              </w:rPr>
            </w:pPr>
          </w:p>
        </w:tc>
      </w:tr>
      <w:tr w:rsidR="003B5E2D" w:rsidRPr="003B5E2D" w14:paraId="7036969C" w14:textId="77777777" w:rsidTr="00B3761F">
        <w:trPr>
          <w:trHeight w:val="20"/>
        </w:trPr>
        <w:tc>
          <w:tcPr>
            <w:tcW w:w="180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675609A1" w14:textId="77777777" w:rsidR="00186F52" w:rsidRPr="003B5E2D" w:rsidRDefault="00186F52" w:rsidP="00186F52">
            <w:pPr>
              <w:widowControl/>
              <w:autoSpaceDE/>
              <w:autoSpaceDN/>
              <w:adjustRightInd/>
              <w:spacing w:line="240" w:lineRule="auto"/>
              <w:rPr>
                <w:rFonts w:ascii="Arial" w:hAnsi="Arial" w:cs="Arial"/>
                <w:b/>
                <w:bCs/>
                <w:snapToGrid/>
                <w:sz w:val="22"/>
                <w:szCs w:val="22"/>
              </w:rPr>
            </w:pPr>
            <w:r w:rsidRPr="003B5E2D">
              <w:rPr>
                <w:rFonts w:ascii="Arial" w:hAnsi="Arial" w:cs="Arial"/>
                <w:b/>
                <w:bCs/>
                <w:snapToGrid/>
                <w:sz w:val="22"/>
                <w:szCs w:val="22"/>
              </w:rPr>
              <w:t>Truy cập dữ liệu</w:t>
            </w:r>
          </w:p>
        </w:tc>
        <w:tc>
          <w:tcPr>
            <w:tcW w:w="486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6ABC4445" w14:textId="77777777" w:rsidR="00186F52" w:rsidRPr="003B5E2D" w:rsidRDefault="007029F2" w:rsidP="00186F52">
            <w:pPr>
              <w:widowControl/>
              <w:autoSpaceDE/>
              <w:autoSpaceDN/>
              <w:adjustRightInd/>
              <w:spacing w:line="240" w:lineRule="auto"/>
              <w:rPr>
                <w:rFonts w:ascii="Arial" w:hAnsi="Arial" w:cs="Arial"/>
                <w:snapToGrid/>
                <w:sz w:val="22"/>
                <w:szCs w:val="22"/>
              </w:rPr>
            </w:pPr>
            <w:r w:rsidRPr="003B5E2D">
              <w:rPr>
                <w:rFonts w:ascii="Arial" w:hAnsi="Arial" w:cs="Arial"/>
                <w:snapToGrid/>
                <w:sz w:val="22"/>
                <w:szCs w:val="22"/>
              </w:rPr>
              <w:t>Khách hàng</w:t>
            </w:r>
            <w:r w:rsidR="00186F52" w:rsidRPr="003B5E2D">
              <w:rPr>
                <w:rFonts w:ascii="Arial" w:hAnsi="Arial" w:cs="Arial"/>
                <w:snapToGrid/>
                <w:sz w:val="22"/>
                <w:szCs w:val="22"/>
              </w:rPr>
              <w:t xml:space="preserve"> có thể nhận thông tin và bản sao dữ liệu cá nhân </w:t>
            </w:r>
            <w:r w:rsidRPr="003B5E2D">
              <w:rPr>
                <w:rFonts w:ascii="Arial" w:hAnsi="Arial" w:cs="Arial"/>
                <w:snapToGrid/>
                <w:sz w:val="22"/>
                <w:szCs w:val="22"/>
              </w:rPr>
              <w:t xml:space="preserve">mà </w:t>
            </w:r>
            <w:r w:rsidR="00186F52" w:rsidRPr="003B5E2D">
              <w:rPr>
                <w:rFonts w:ascii="Arial" w:hAnsi="Arial" w:cs="Arial"/>
                <w:snapToGrid/>
                <w:sz w:val="22"/>
                <w:szCs w:val="22"/>
              </w:rPr>
              <w:t xml:space="preserve">chúng tôi đã thu thập và lưu trữ </w:t>
            </w:r>
          </w:p>
        </w:tc>
        <w:tc>
          <w:tcPr>
            <w:tcW w:w="708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539402A7" w14:textId="77777777" w:rsidR="00186F52" w:rsidRPr="003B5E2D" w:rsidRDefault="00186F52" w:rsidP="00186F52">
            <w:pPr>
              <w:widowControl/>
              <w:autoSpaceDE/>
              <w:autoSpaceDN/>
              <w:adjustRightInd/>
              <w:spacing w:line="240" w:lineRule="auto"/>
              <w:rPr>
                <w:rFonts w:ascii="Arial" w:hAnsi="Arial" w:cs="Arial"/>
                <w:snapToGrid/>
                <w:sz w:val="22"/>
                <w:szCs w:val="22"/>
              </w:rPr>
            </w:pPr>
          </w:p>
        </w:tc>
      </w:tr>
      <w:tr w:rsidR="003B5E2D" w:rsidRPr="003B5E2D" w14:paraId="7A36B54B" w14:textId="77777777" w:rsidTr="00B3761F">
        <w:trPr>
          <w:trHeight w:val="20"/>
        </w:trPr>
        <w:tc>
          <w:tcPr>
            <w:tcW w:w="180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793CC59F" w14:textId="77777777" w:rsidR="00186F52" w:rsidRPr="003B5E2D" w:rsidRDefault="003B5E2D" w:rsidP="00186F52">
            <w:pPr>
              <w:widowControl/>
              <w:autoSpaceDE/>
              <w:autoSpaceDN/>
              <w:adjustRightInd/>
              <w:spacing w:line="240" w:lineRule="auto"/>
              <w:rPr>
                <w:rFonts w:ascii="Arial" w:hAnsi="Arial" w:cs="Arial"/>
                <w:b/>
                <w:bCs/>
                <w:snapToGrid/>
                <w:sz w:val="22"/>
                <w:szCs w:val="22"/>
              </w:rPr>
            </w:pPr>
            <w:r w:rsidRPr="003B5E2D">
              <w:rPr>
                <w:rFonts w:ascii="Arial" w:hAnsi="Arial" w:cs="Arial"/>
                <w:b/>
                <w:bCs/>
                <w:snapToGrid/>
                <w:sz w:val="22"/>
                <w:szCs w:val="22"/>
              </w:rPr>
              <w:t>Cổng dữ liệu</w:t>
            </w:r>
          </w:p>
        </w:tc>
        <w:tc>
          <w:tcPr>
            <w:tcW w:w="486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2B7654C8" w14:textId="77777777" w:rsidR="003B5E2D" w:rsidRPr="003B5E2D" w:rsidRDefault="003B5E2D" w:rsidP="003B5E2D">
            <w:pPr>
              <w:widowControl/>
              <w:autoSpaceDE/>
              <w:autoSpaceDN/>
              <w:adjustRightInd/>
              <w:spacing w:line="240" w:lineRule="auto"/>
              <w:rPr>
                <w:rFonts w:ascii="Arial" w:hAnsi="Arial" w:cs="Arial"/>
                <w:snapToGrid/>
                <w:sz w:val="22"/>
                <w:szCs w:val="22"/>
              </w:rPr>
            </w:pPr>
            <w:r w:rsidRPr="003B5E2D">
              <w:rPr>
                <w:rFonts w:ascii="Arial" w:hAnsi="Arial" w:cs="Arial"/>
                <w:snapToGrid/>
                <w:sz w:val="22"/>
                <w:szCs w:val="22"/>
              </w:rPr>
              <w:t>Khách hàng có thể nhận một số dữ liệu nhất định đã cung cấp cho chúng tôi ở định dạng máy có thể đọc được.</w:t>
            </w:r>
          </w:p>
        </w:tc>
        <w:tc>
          <w:tcPr>
            <w:tcW w:w="708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759F4569" w14:textId="77777777" w:rsidR="00186F52" w:rsidRPr="003B5E2D" w:rsidRDefault="00186F52" w:rsidP="00186F52">
            <w:pPr>
              <w:widowControl/>
              <w:autoSpaceDE/>
              <w:autoSpaceDN/>
              <w:adjustRightInd/>
              <w:spacing w:line="240" w:lineRule="auto"/>
              <w:rPr>
                <w:rFonts w:ascii="Arial" w:hAnsi="Arial" w:cs="Arial"/>
                <w:snapToGrid/>
                <w:sz w:val="22"/>
                <w:szCs w:val="22"/>
              </w:rPr>
            </w:pPr>
          </w:p>
        </w:tc>
      </w:tr>
      <w:tr w:rsidR="003B5E2D" w:rsidRPr="003B5E2D" w14:paraId="4881C05B" w14:textId="77777777" w:rsidTr="00B3761F">
        <w:trPr>
          <w:trHeight w:val="20"/>
        </w:trPr>
        <w:tc>
          <w:tcPr>
            <w:tcW w:w="180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1FD5EAAB" w14:textId="77777777" w:rsidR="00186F52" w:rsidRPr="003B5E2D" w:rsidRDefault="00186F52" w:rsidP="00186F52">
            <w:pPr>
              <w:widowControl/>
              <w:autoSpaceDE/>
              <w:autoSpaceDN/>
              <w:adjustRightInd/>
              <w:spacing w:line="240" w:lineRule="auto"/>
              <w:rPr>
                <w:rFonts w:ascii="Arial" w:hAnsi="Arial" w:cs="Arial"/>
                <w:b/>
                <w:bCs/>
                <w:snapToGrid/>
                <w:sz w:val="22"/>
                <w:szCs w:val="22"/>
              </w:rPr>
            </w:pPr>
            <w:r w:rsidRPr="003B5E2D">
              <w:rPr>
                <w:rFonts w:ascii="Arial" w:hAnsi="Arial" w:cs="Arial"/>
                <w:b/>
                <w:bCs/>
                <w:snapToGrid/>
                <w:sz w:val="22"/>
                <w:szCs w:val="22"/>
              </w:rPr>
              <w:t>Xóa dữ liệu</w:t>
            </w:r>
          </w:p>
        </w:tc>
        <w:tc>
          <w:tcPr>
            <w:tcW w:w="486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6C9875AA" w14:textId="77777777" w:rsidR="00186F52" w:rsidRPr="003B5E2D" w:rsidRDefault="003B5E2D" w:rsidP="003B5E2D">
            <w:pPr>
              <w:widowControl/>
              <w:autoSpaceDE/>
              <w:autoSpaceDN/>
              <w:adjustRightInd/>
              <w:spacing w:line="240" w:lineRule="auto"/>
              <w:rPr>
                <w:rFonts w:ascii="Arial" w:hAnsi="Arial" w:cs="Arial"/>
                <w:snapToGrid/>
                <w:sz w:val="22"/>
                <w:szCs w:val="22"/>
              </w:rPr>
            </w:pPr>
            <w:r w:rsidRPr="003B5E2D">
              <w:rPr>
                <w:rFonts w:ascii="Arial" w:hAnsi="Arial" w:cs="Arial"/>
                <w:snapToGrid/>
                <w:sz w:val="22"/>
                <w:szCs w:val="22"/>
              </w:rPr>
              <w:t>Khách hàng</w:t>
            </w:r>
            <w:r w:rsidR="00186F52" w:rsidRPr="003B5E2D">
              <w:rPr>
                <w:rFonts w:ascii="Arial" w:hAnsi="Arial" w:cs="Arial"/>
                <w:snapToGrid/>
                <w:sz w:val="22"/>
                <w:szCs w:val="22"/>
              </w:rPr>
              <w:t xml:space="preserve"> có thể xóa dữ liệu </w:t>
            </w:r>
            <w:r w:rsidRPr="003B5E2D">
              <w:rPr>
                <w:rFonts w:ascii="Arial" w:hAnsi="Arial" w:cs="Arial"/>
                <w:snapToGrid/>
                <w:sz w:val="22"/>
                <w:szCs w:val="22"/>
              </w:rPr>
              <w:t>cá nhân</w:t>
            </w:r>
            <w:r w:rsidR="00186F52" w:rsidRPr="003B5E2D">
              <w:rPr>
                <w:rFonts w:ascii="Arial" w:hAnsi="Arial" w:cs="Arial"/>
                <w:snapToGrid/>
                <w:sz w:val="22"/>
                <w:szCs w:val="22"/>
              </w:rPr>
              <w:t xml:space="preserve"> trong những điều kiện nhất định.</w:t>
            </w:r>
          </w:p>
        </w:tc>
        <w:tc>
          <w:tcPr>
            <w:tcW w:w="708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2FE6E8E7" w14:textId="77777777" w:rsidR="00186F52" w:rsidRPr="003B5E2D" w:rsidRDefault="00186F52" w:rsidP="00186F52">
            <w:pPr>
              <w:widowControl/>
              <w:autoSpaceDE/>
              <w:autoSpaceDN/>
              <w:adjustRightInd/>
              <w:spacing w:line="240" w:lineRule="auto"/>
              <w:rPr>
                <w:rFonts w:ascii="Arial" w:hAnsi="Arial" w:cs="Arial"/>
                <w:snapToGrid/>
                <w:sz w:val="22"/>
                <w:szCs w:val="22"/>
              </w:rPr>
            </w:pPr>
          </w:p>
        </w:tc>
      </w:tr>
      <w:tr w:rsidR="003B5E2D" w:rsidRPr="003B5E2D" w14:paraId="44AFA508" w14:textId="77777777" w:rsidTr="00B3761F">
        <w:trPr>
          <w:trHeight w:val="20"/>
        </w:trPr>
        <w:tc>
          <w:tcPr>
            <w:tcW w:w="180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34BD461D" w14:textId="77777777" w:rsidR="00186F52" w:rsidRPr="003B5E2D" w:rsidRDefault="00186F52" w:rsidP="00186F52">
            <w:pPr>
              <w:widowControl/>
              <w:autoSpaceDE/>
              <w:autoSpaceDN/>
              <w:adjustRightInd/>
              <w:spacing w:line="240" w:lineRule="auto"/>
              <w:rPr>
                <w:rFonts w:ascii="Arial" w:hAnsi="Arial" w:cs="Arial"/>
                <w:b/>
                <w:bCs/>
                <w:snapToGrid/>
                <w:sz w:val="22"/>
                <w:szCs w:val="22"/>
              </w:rPr>
            </w:pPr>
            <w:r w:rsidRPr="003B5E2D">
              <w:rPr>
                <w:rFonts w:ascii="Arial" w:hAnsi="Arial" w:cs="Arial"/>
                <w:b/>
                <w:bCs/>
                <w:snapToGrid/>
                <w:sz w:val="22"/>
                <w:szCs w:val="22"/>
              </w:rPr>
              <w:t>Điều chỉnh dữ liệu</w:t>
            </w:r>
          </w:p>
        </w:tc>
        <w:tc>
          <w:tcPr>
            <w:tcW w:w="486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5C37A551" w14:textId="77777777" w:rsidR="00186F52" w:rsidRPr="003B5E2D" w:rsidRDefault="003B5E2D" w:rsidP="00186F52">
            <w:pPr>
              <w:widowControl/>
              <w:autoSpaceDE/>
              <w:autoSpaceDN/>
              <w:adjustRightInd/>
              <w:spacing w:line="240" w:lineRule="auto"/>
              <w:rPr>
                <w:rFonts w:ascii="Arial" w:hAnsi="Arial" w:cs="Arial"/>
                <w:snapToGrid/>
                <w:sz w:val="22"/>
                <w:szCs w:val="22"/>
              </w:rPr>
            </w:pPr>
            <w:r w:rsidRPr="003B5E2D">
              <w:rPr>
                <w:rFonts w:ascii="Arial" w:hAnsi="Arial" w:cs="Arial"/>
                <w:snapToGrid/>
                <w:sz w:val="22"/>
                <w:szCs w:val="22"/>
              </w:rPr>
              <w:t>Khách hàng</w:t>
            </w:r>
            <w:r w:rsidR="00186F52" w:rsidRPr="003B5E2D">
              <w:rPr>
                <w:rFonts w:ascii="Arial" w:hAnsi="Arial" w:cs="Arial"/>
                <w:snapToGrid/>
                <w:sz w:val="22"/>
                <w:szCs w:val="22"/>
              </w:rPr>
              <w:t xml:space="preserve"> có thể sửa chữa dữ liệu không chính xác và hoàn thành dữ liệu không đầy đủ.</w:t>
            </w:r>
          </w:p>
        </w:tc>
        <w:tc>
          <w:tcPr>
            <w:tcW w:w="708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5DCE0C03" w14:textId="77777777" w:rsidR="00186F52" w:rsidRPr="003B5E2D" w:rsidRDefault="00186F52" w:rsidP="00186F52">
            <w:pPr>
              <w:widowControl/>
              <w:autoSpaceDE/>
              <w:autoSpaceDN/>
              <w:adjustRightInd/>
              <w:spacing w:line="240" w:lineRule="auto"/>
              <w:rPr>
                <w:rFonts w:ascii="Arial" w:hAnsi="Arial" w:cs="Arial"/>
                <w:snapToGrid/>
                <w:sz w:val="22"/>
                <w:szCs w:val="22"/>
              </w:rPr>
            </w:pPr>
          </w:p>
        </w:tc>
      </w:tr>
      <w:tr w:rsidR="003B5E2D" w:rsidRPr="003B5E2D" w14:paraId="6CC93BD0" w14:textId="77777777" w:rsidTr="00B3761F">
        <w:trPr>
          <w:trHeight w:val="20"/>
        </w:trPr>
        <w:tc>
          <w:tcPr>
            <w:tcW w:w="180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215B0ADC" w14:textId="77777777" w:rsidR="00186F52" w:rsidRPr="003B5E2D" w:rsidRDefault="00186F52" w:rsidP="00186F52">
            <w:pPr>
              <w:widowControl/>
              <w:autoSpaceDE/>
              <w:autoSpaceDN/>
              <w:adjustRightInd/>
              <w:spacing w:line="240" w:lineRule="auto"/>
              <w:rPr>
                <w:rFonts w:ascii="Arial" w:hAnsi="Arial" w:cs="Arial"/>
                <w:b/>
                <w:bCs/>
                <w:snapToGrid/>
                <w:sz w:val="22"/>
                <w:szCs w:val="22"/>
              </w:rPr>
            </w:pPr>
            <w:r w:rsidRPr="003B5E2D">
              <w:rPr>
                <w:rFonts w:ascii="Arial" w:hAnsi="Arial" w:cs="Arial"/>
                <w:b/>
                <w:bCs/>
                <w:snapToGrid/>
                <w:sz w:val="22"/>
                <w:szCs w:val="22"/>
              </w:rPr>
              <w:t>Quản lý sự đồng ý của bạn</w:t>
            </w:r>
          </w:p>
        </w:tc>
        <w:tc>
          <w:tcPr>
            <w:tcW w:w="486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3CBC636D" w14:textId="77777777" w:rsidR="00186F52" w:rsidRPr="003B5E2D" w:rsidRDefault="003B5E2D" w:rsidP="00186F52">
            <w:pPr>
              <w:widowControl/>
              <w:autoSpaceDE/>
              <w:autoSpaceDN/>
              <w:adjustRightInd/>
              <w:spacing w:line="240" w:lineRule="auto"/>
              <w:rPr>
                <w:rFonts w:ascii="Arial" w:hAnsi="Arial" w:cs="Arial"/>
                <w:snapToGrid/>
                <w:sz w:val="22"/>
                <w:szCs w:val="22"/>
              </w:rPr>
            </w:pPr>
            <w:r w:rsidRPr="003B5E2D">
              <w:rPr>
                <w:rFonts w:ascii="Arial" w:hAnsi="Arial" w:cs="Arial"/>
                <w:snapToGrid/>
                <w:sz w:val="22"/>
                <w:szCs w:val="22"/>
              </w:rPr>
              <w:t>Khách hàng</w:t>
            </w:r>
            <w:r w:rsidR="00186F52" w:rsidRPr="003B5E2D">
              <w:rPr>
                <w:rFonts w:ascii="Arial" w:hAnsi="Arial" w:cs="Arial"/>
                <w:snapToGrid/>
                <w:sz w:val="22"/>
                <w:szCs w:val="22"/>
              </w:rPr>
              <w:t xml:space="preserve"> có thể đưa ra và rút các đồng ý liên quan đến</w:t>
            </w:r>
            <w:r w:rsidRPr="003B5E2D">
              <w:rPr>
                <w:rFonts w:ascii="Arial" w:hAnsi="Arial" w:cs="Arial"/>
                <w:snapToGrid/>
                <w:sz w:val="22"/>
                <w:szCs w:val="22"/>
              </w:rPr>
              <w:t xml:space="preserve"> </w:t>
            </w:r>
            <w:hyperlink r:id="rId8" w:history="1">
              <w:r w:rsidRPr="003B5E2D">
                <w:rPr>
                  <w:rStyle w:val="Hyperlink"/>
                  <w:rFonts w:ascii="Arial" w:hAnsi="Arial" w:cs="Arial"/>
                  <w:snapToGrid/>
                  <w:sz w:val="22"/>
                  <w:szCs w:val="22"/>
                  <w:bdr w:val="none" w:sz="0" w:space="0" w:color="auto" w:frame="1"/>
                </w:rPr>
                <w:t>https://consumer.huawei.com/vn/legal/privacy-policy/</w:t>
              </w:r>
            </w:hyperlink>
          </w:p>
        </w:tc>
        <w:tc>
          <w:tcPr>
            <w:tcW w:w="708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223F2DB5" w14:textId="77777777" w:rsidR="00186F52" w:rsidRPr="003B5E2D" w:rsidRDefault="00186F52" w:rsidP="00186F52">
            <w:pPr>
              <w:widowControl/>
              <w:autoSpaceDE/>
              <w:autoSpaceDN/>
              <w:adjustRightInd/>
              <w:spacing w:line="240" w:lineRule="auto"/>
              <w:rPr>
                <w:rFonts w:ascii="Arial" w:hAnsi="Arial" w:cs="Arial"/>
                <w:snapToGrid/>
                <w:sz w:val="22"/>
                <w:szCs w:val="22"/>
              </w:rPr>
            </w:pPr>
          </w:p>
        </w:tc>
      </w:tr>
      <w:tr w:rsidR="003B5E2D" w:rsidRPr="003B5E2D" w14:paraId="4D7BD845" w14:textId="77777777" w:rsidTr="00B3761F">
        <w:trPr>
          <w:trHeight w:val="20"/>
        </w:trPr>
        <w:tc>
          <w:tcPr>
            <w:tcW w:w="180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7F088A34" w14:textId="77777777" w:rsidR="00186F52" w:rsidRPr="003B5E2D" w:rsidRDefault="00186F52" w:rsidP="00186F52">
            <w:pPr>
              <w:widowControl/>
              <w:autoSpaceDE/>
              <w:autoSpaceDN/>
              <w:adjustRightInd/>
              <w:spacing w:line="240" w:lineRule="auto"/>
              <w:rPr>
                <w:rFonts w:ascii="Arial" w:hAnsi="Arial" w:cs="Arial"/>
                <w:b/>
                <w:bCs/>
                <w:snapToGrid/>
                <w:sz w:val="22"/>
                <w:szCs w:val="22"/>
              </w:rPr>
            </w:pPr>
            <w:r w:rsidRPr="003B5E2D">
              <w:rPr>
                <w:rFonts w:ascii="Arial" w:hAnsi="Arial" w:cs="Arial"/>
                <w:b/>
                <w:bCs/>
                <w:snapToGrid/>
                <w:sz w:val="22"/>
                <w:szCs w:val="22"/>
              </w:rPr>
              <w:lastRenderedPageBreak/>
              <w:t>Quản lý quyền hạn của bạn</w:t>
            </w:r>
          </w:p>
        </w:tc>
        <w:tc>
          <w:tcPr>
            <w:tcW w:w="486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05AADF9C" w14:textId="275AF089" w:rsidR="00186F52" w:rsidRPr="003B5E2D" w:rsidRDefault="003B5E2D" w:rsidP="00B3761F">
            <w:pPr>
              <w:widowControl/>
              <w:autoSpaceDE/>
              <w:autoSpaceDN/>
              <w:adjustRightInd/>
              <w:spacing w:line="240" w:lineRule="auto"/>
              <w:rPr>
                <w:rFonts w:ascii="Arial" w:hAnsi="Arial" w:cs="Arial"/>
                <w:snapToGrid/>
                <w:sz w:val="22"/>
                <w:szCs w:val="22"/>
              </w:rPr>
            </w:pPr>
            <w:r w:rsidRPr="003B5E2D">
              <w:rPr>
                <w:rFonts w:ascii="Arial" w:hAnsi="Arial" w:cs="Arial"/>
                <w:snapToGrid/>
                <w:sz w:val="22"/>
                <w:szCs w:val="22"/>
              </w:rPr>
              <w:t>Khách hàng</w:t>
            </w:r>
            <w:r w:rsidR="00186F52" w:rsidRPr="003B5E2D">
              <w:rPr>
                <w:rFonts w:ascii="Arial" w:hAnsi="Arial" w:cs="Arial"/>
                <w:snapToGrid/>
                <w:sz w:val="22"/>
                <w:szCs w:val="22"/>
              </w:rPr>
              <w:t xml:space="preserve"> có thể quản lý </w:t>
            </w:r>
            <w:r w:rsidR="00B3761F">
              <w:rPr>
                <w:rFonts w:ascii="Arial" w:hAnsi="Arial" w:cs="Arial"/>
                <w:snapToGrid/>
                <w:sz w:val="22"/>
                <w:szCs w:val="22"/>
              </w:rPr>
              <w:t>các sự cho phép</w:t>
            </w:r>
            <w:r w:rsidR="00B3761F" w:rsidRPr="003B5E2D">
              <w:rPr>
                <w:rFonts w:ascii="Arial" w:hAnsi="Arial" w:cs="Arial"/>
                <w:snapToGrid/>
                <w:sz w:val="22"/>
                <w:szCs w:val="22"/>
              </w:rPr>
              <w:t xml:space="preserve"> </w:t>
            </w:r>
            <w:r w:rsidR="00B3761F">
              <w:rPr>
                <w:rFonts w:ascii="Arial" w:hAnsi="Arial" w:cs="Arial"/>
                <w:snapToGrid/>
                <w:sz w:val="22"/>
                <w:szCs w:val="22"/>
              </w:rPr>
              <w:t xml:space="preserve">liên quan đến </w:t>
            </w:r>
            <w:r w:rsidR="00186F52" w:rsidRPr="003B5E2D">
              <w:rPr>
                <w:rFonts w:ascii="Arial" w:hAnsi="Arial" w:cs="Arial"/>
                <w:snapToGrid/>
                <w:sz w:val="22"/>
                <w:szCs w:val="22"/>
              </w:rPr>
              <w:t>ứng dụng.</w:t>
            </w:r>
          </w:p>
        </w:tc>
        <w:tc>
          <w:tcPr>
            <w:tcW w:w="708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07511ABF" w14:textId="77777777" w:rsidR="00186F52" w:rsidRPr="003B5E2D" w:rsidRDefault="00186F52" w:rsidP="00186F52">
            <w:pPr>
              <w:widowControl/>
              <w:autoSpaceDE/>
              <w:autoSpaceDN/>
              <w:adjustRightInd/>
              <w:spacing w:line="240" w:lineRule="auto"/>
              <w:rPr>
                <w:rFonts w:ascii="Arial" w:hAnsi="Arial" w:cs="Arial"/>
                <w:snapToGrid/>
                <w:sz w:val="22"/>
                <w:szCs w:val="22"/>
              </w:rPr>
            </w:pPr>
          </w:p>
        </w:tc>
      </w:tr>
      <w:tr w:rsidR="003B5E2D" w:rsidRPr="003B5E2D" w14:paraId="256ED6B2" w14:textId="77777777" w:rsidTr="00B3761F">
        <w:trPr>
          <w:trHeight w:val="20"/>
        </w:trPr>
        <w:tc>
          <w:tcPr>
            <w:tcW w:w="180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2324A277" w14:textId="77777777" w:rsidR="00186F52" w:rsidRPr="003B5E2D" w:rsidRDefault="00186F52" w:rsidP="00186F52">
            <w:pPr>
              <w:widowControl/>
              <w:autoSpaceDE/>
              <w:autoSpaceDN/>
              <w:adjustRightInd/>
              <w:spacing w:line="240" w:lineRule="auto"/>
              <w:rPr>
                <w:rFonts w:ascii="Arial" w:hAnsi="Arial" w:cs="Arial"/>
                <w:b/>
                <w:bCs/>
                <w:snapToGrid/>
                <w:sz w:val="22"/>
                <w:szCs w:val="22"/>
              </w:rPr>
            </w:pPr>
            <w:r w:rsidRPr="003B5E2D">
              <w:rPr>
                <w:rFonts w:ascii="Arial" w:hAnsi="Arial" w:cs="Arial"/>
                <w:b/>
                <w:bCs/>
                <w:snapToGrid/>
                <w:sz w:val="22"/>
                <w:szCs w:val="22"/>
              </w:rPr>
              <w:t>Hạn chế xử lý</w:t>
            </w:r>
          </w:p>
        </w:tc>
        <w:tc>
          <w:tcPr>
            <w:tcW w:w="486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4F796913" w14:textId="77777777" w:rsidR="00186F52" w:rsidRPr="003B5E2D" w:rsidRDefault="003B5E2D" w:rsidP="003B5E2D">
            <w:pPr>
              <w:widowControl/>
              <w:autoSpaceDE/>
              <w:autoSpaceDN/>
              <w:adjustRightInd/>
              <w:spacing w:line="240" w:lineRule="auto"/>
              <w:rPr>
                <w:rFonts w:ascii="Arial" w:hAnsi="Arial" w:cs="Arial"/>
                <w:snapToGrid/>
                <w:sz w:val="22"/>
                <w:szCs w:val="22"/>
              </w:rPr>
            </w:pPr>
            <w:r w:rsidRPr="003B5E2D">
              <w:rPr>
                <w:rFonts w:ascii="Arial" w:hAnsi="Arial" w:cs="Arial"/>
                <w:snapToGrid/>
                <w:sz w:val="22"/>
                <w:szCs w:val="22"/>
              </w:rPr>
              <w:t>Khách hàng</w:t>
            </w:r>
            <w:r w:rsidR="00186F52" w:rsidRPr="003B5E2D">
              <w:rPr>
                <w:rFonts w:ascii="Arial" w:hAnsi="Arial" w:cs="Arial"/>
                <w:snapToGrid/>
                <w:sz w:val="22"/>
                <w:szCs w:val="22"/>
              </w:rPr>
              <w:t xml:space="preserve"> có thể hạn chế xử lý dữ liệu cá nhân trong những điều kiện nhất định.</w:t>
            </w:r>
          </w:p>
        </w:tc>
        <w:tc>
          <w:tcPr>
            <w:tcW w:w="7080" w:type="dxa"/>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14:paraId="7FC0E06E" w14:textId="77777777" w:rsidR="00186F52" w:rsidRPr="003B5E2D" w:rsidRDefault="00186F52" w:rsidP="00186F52">
            <w:pPr>
              <w:widowControl/>
              <w:autoSpaceDE/>
              <w:autoSpaceDN/>
              <w:adjustRightInd/>
              <w:spacing w:line="240" w:lineRule="auto"/>
              <w:rPr>
                <w:rFonts w:ascii="Arial" w:hAnsi="Arial" w:cs="Arial"/>
                <w:snapToGrid/>
                <w:sz w:val="22"/>
                <w:szCs w:val="22"/>
              </w:rPr>
            </w:pPr>
          </w:p>
        </w:tc>
      </w:tr>
    </w:tbl>
    <w:p w14:paraId="282F3286" w14:textId="77777777" w:rsidR="00186F52" w:rsidRPr="003B5E2D" w:rsidRDefault="00186F52" w:rsidP="00186F52">
      <w:pPr>
        <w:widowControl/>
        <w:numPr>
          <w:ilvl w:val="0"/>
          <w:numId w:val="37"/>
        </w:numPr>
        <w:autoSpaceDE/>
        <w:autoSpaceDN/>
        <w:adjustRightInd/>
        <w:spacing w:before="307" w:after="154" w:line="240" w:lineRule="auto"/>
        <w:ind w:left="0"/>
        <w:textAlignment w:val="baseline"/>
        <w:rPr>
          <w:rFonts w:ascii="Arial" w:hAnsi="Arial" w:cs="Arial"/>
          <w:b/>
          <w:bCs/>
          <w:snapToGrid/>
          <w:color w:val="000000"/>
          <w:sz w:val="22"/>
          <w:szCs w:val="22"/>
        </w:rPr>
      </w:pPr>
      <w:r w:rsidRPr="003B5E2D">
        <w:rPr>
          <w:rFonts w:ascii="Arial" w:hAnsi="Arial" w:cs="Arial"/>
          <w:b/>
          <w:bCs/>
          <w:snapToGrid/>
          <w:color w:val="000000"/>
          <w:sz w:val="22"/>
          <w:szCs w:val="22"/>
        </w:rPr>
        <w:t>7. Làm thế nào để liên lạc với chúng tôi?</w:t>
      </w:r>
    </w:p>
    <w:p w14:paraId="35B1F993" w14:textId="77777777" w:rsidR="001655A7" w:rsidRPr="003B5E2D" w:rsidRDefault="001655A7" w:rsidP="00186F52">
      <w:pPr>
        <w:widowControl/>
        <w:autoSpaceDE/>
        <w:autoSpaceDN/>
        <w:adjustRightInd/>
        <w:spacing w:before="154" w:after="307" w:line="240" w:lineRule="auto"/>
        <w:textAlignment w:val="baseline"/>
        <w:rPr>
          <w:rFonts w:ascii="Arial" w:hAnsi="Arial" w:cs="Arial"/>
          <w:snapToGrid/>
          <w:color w:val="000000"/>
          <w:sz w:val="22"/>
          <w:szCs w:val="22"/>
        </w:rPr>
      </w:pPr>
      <w:r w:rsidRPr="003B5E2D">
        <w:rPr>
          <w:rFonts w:ascii="Arial" w:hAnsi="Arial" w:cs="Arial"/>
          <w:snapToGrid/>
          <w:color w:val="000000"/>
          <w:sz w:val="22"/>
          <w:szCs w:val="22"/>
        </w:rPr>
        <w:t xml:space="preserve">Khách hàng </w:t>
      </w:r>
      <w:r w:rsidR="00186F52" w:rsidRPr="003B5E2D">
        <w:rPr>
          <w:rFonts w:ascii="Arial" w:hAnsi="Arial" w:cs="Arial"/>
          <w:snapToGrid/>
          <w:color w:val="000000"/>
          <w:sz w:val="22"/>
          <w:szCs w:val="22"/>
        </w:rPr>
        <w:t>có thể liên hệ với chúng tôi thông qua các thông tin sau:</w:t>
      </w:r>
      <w:r w:rsidR="003B5E2D">
        <w:rPr>
          <w:rFonts w:ascii="Arial" w:hAnsi="Arial" w:cs="Arial"/>
          <w:snapToGrid/>
          <w:color w:val="000000"/>
          <w:sz w:val="22"/>
          <w:szCs w:val="22"/>
        </w:rPr>
        <w:t xml:space="preserve"> </w:t>
      </w:r>
      <w:r w:rsidRPr="003B5E2D">
        <w:rPr>
          <w:rFonts w:ascii="Arial" w:hAnsi="Arial" w:cs="Arial"/>
          <w:snapToGrid/>
          <w:color w:val="000000"/>
          <w:sz w:val="22"/>
          <w:szCs w:val="22"/>
        </w:rPr>
        <w:t>Hotline:</w:t>
      </w:r>
    </w:p>
    <w:p w14:paraId="07C04D67" w14:textId="77777777" w:rsidR="003B5E2D" w:rsidRDefault="00186F52" w:rsidP="000F6797">
      <w:pPr>
        <w:widowControl/>
        <w:autoSpaceDE/>
        <w:autoSpaceDN/>
        <w:adjustRightInd/>
        <w:spacing w:before="154" w:after="307" w:line="240" w:lineRule="auto"/>
        <w:textAlignment w:val="baseline"/>
        <w:rPr>
          <w:rFonts w:ascii="Arial" w:hAnsi="Arial" w:cs="Arial"/>
          <w:snapToGrid/>
          <w:color w:val="000000"/>
          <w:sz w:val="22"/>
          <w:szCs w:val="22"/>
        </w:rPr>
      </w:pPr>
      <w:r w:rsidRPr="003B5E2D">
        <w:rPr>
          <w:rFonts w:ascii="Arial" w:hAnsi="Arial" w:cs="Arial"/>
          <w:snapToGrid/>
          <w:color w:val="000000"/>
          <w:sz w:val="22"/>
          <w:szCs w:val="22"/>
        </w:rPr>
        <w:t>Từ thứ Hai đến Chủ nhật 9:00 đến 21:00</w:t>
      </w:r>
    </w:p>
    <w:p w14:paraId="77662974" w14:textId="77777777" w:rsidR="0012313D" w:rsidRPr="003B5E2D" w:rsidRDefault="00186F52" w:rsidP="000F6797">
      <w:pPr>
        <w:widowControl/>
        <w:autoSpaceDE/>
        <w:autoSpaceDN/>
        <w:adjustRightInd/>
        <w:spacing w:before="154" w:after="307" w:line="240" w:lineRule="auto"/>
        <w:textAlignment w:val="baseline"/>
        <w:rPr>
          <w:rFonts w:ascii="Arial" w:hAnsi="Arial" w:cs="Arial"/>
          <w:snapToGrid/>
          <w:color w:val="0000FF"/>
          <w:sz w:val="22"/>
          <w:szCs w:val="22"/>
          <w:u w:val="single"/>
          <w:bdr w:val="none" w:sz="0" w:space="0" w:color="auto" w:frame="1"/>
        </w:rPr>
      </w:pPr>
      <w:r w:rsidRPr="003B5E2D">
        <w:rPr>
          <w:rFonts w:ascii="Arial" w:hAnsi="Arial" w:cs="Arial"/>
          <w:snapToGrid/>
          <w:color w:val="000000"/>
          <w:sz w:val="22"/>
          <w:szCs w:val="22"/>
        </w:rPr>
        <w:t>Website Liên hệ với chúng tôi</w:t>
      </w:r>
      <w:proofErr w:type="gramStart"/>
      <w:r w:rsidRPr="003B5E2D">
        <w:rPr>
          <w:rFonts w:ascii="Arial" w:hAnsi="Arial" w:cs="Arial"/>
          <w:snapToGrid/>
          <w:color w:val="000000"/>
          <w:sz w:val="22"/>
          <w:szCs w:val="22"/>
        </w:rPr>
        <w:t>:</w:t>
      </w:r>
      <w:proofErr w:type="gramEnd"/>
      <w:r w:rsidR="00426FAB">
        <w:rPr>
          <w:rStyle w:val="Hyperlink"/>
          <w:rFonts w:ascii="Arial" w:hAnsi="Arial" w:cs="Arial"/>
          <w:snapToGrid/>
          <w:sz w:val="22"/>
          <w:szCs w:val="22"/>
          <w:bdr w:val="none" w:sz="0" w:space="0" w:color="auto" w:frame="1"/>
        </w:rPr>
        <w:fldChar w:fldCharType="begin"/>
      </w:r>
      <w:r w:rsidR="00426FAB">
        <w:rPr>
          <w:rStyle w:val="Hyperlink"/>
          <w:rFonts w:ascii="Arial" w:hAnsi="Arial" w:cs="Arial"/>
          <w:snapToGrid/>
          <w:sz w:val="22"/>
          <w:szCs w:val="22"/>
          <w:bdr w:val="none" w:sz="0" w:space="0" w:color="auto" w:frame="1"/>
        </w:rPr>
        <w:instrText xml:space="preserve"> HYPERLINK "https://consumer.huawei.com/vn/contact-us/" </w:instrText>
      </w:r>
      <w:r w:rsidR="00426FAB">
        <w:rPr>
          <w:rStyle w:val="Hyperlink"/>
          <w:rFonts w:ascii="Arial" w:hAnsi="Arial" w:cs="Arial"/>
          <w:snapToGrid/>
          <w:sz w:val="22"/>
          <w:szCs w:val="22"/>
          <w:bdr w:val="none" w:sz="0" w:space="0" w:color="auto" w:frame="1"/>
        </w:rPr>
        <w:fldChar w:fldCharType="separate"/>
      </w:r>
      <w:r w:rsidR="001655A7" w:rsidRPr="003B5E2D">
        <w:rPr>
          <w:rStyle w:val="Hyperlink"/>
          <w:rFonts w:ascii="Arial" w:hAnsi="Arial" w:cs="Arial"/>
          <w:snapToGrid/>
          <w:sz w:val="22"/>
          <w:szCs w:val="22"/>
          <w:bdr w:val="none" w:sz="0" w:space="0" w:color="auto" w:frame="1"/>
        </w:rPr>
        <w:t>https://consumer.huawei.com/vn/contact-us/</w:t>
      </w:r>
      <w:r w:rsidR="00426FAB">
        <w:rPr>
          <w:rStyle w:val="Hyperlink"/>
          <w:rFonts w:ascii="Arial" w:hAnsi="Arial" w:cs="Arial"/>
          <w:snapToGrid/>
          <w:sz w:val="22"/>
          <w:szCs w:val="22"/>
          <w:bdr w:val="none" w:sz="0" w:space="0" w:color="auto" w:frame="1"/>
        </w:rPr>
        <w:fldChar w:fldCharType="end"/>
      </w:r>
    </w:p>
    <w:p w14:paraId="25513A75" w14:textId="77777777" w:rsidR="00186F52" w:rsidRPr="003B5E2D" w:rsidRDefault="00186F52" w:rsidP="00186F52">
      <w:pPr>
        <w:widowControl/>
        <w:autoSpaceDE/>
        <w:autoSpaceDN/>
        <w:adjustRightInd/>
        <w:spacing w:line="240" w:lineRule="auto"/>
        <w:textAlignment w:val="baseline"/>
        <w:rPr>
          <w:rFonts w:ascii="Arial" w:hAnsi="Arial" w:cs="Arial"/>
          <w:snapToGrid/>
          <w:color w:val="000000"/>
          <w:sz w:val="22"/>
          <w:szCs w:val="22"/>
        </w:rPr>
      </w:pPr>
      <w:r w:rsidRPr="003B5E2D">
        <w:rPr>
          <w:rFonts w:ascii="Arial" w:hAnsi="Arial" w:cs="Arial"/>
          <w:snapToGrid/>
          <w:color w:val="000000"/>
          <w:sz w:val="22"/>
          <w:szCs w:val="22"/>
        </w:rPr>
        <w:t xml:space="preserve">Nếu có bất kỳ câu hỏi, bình luận hoặc đề nghị nào về quyền </w:t>
      </w:r>
      <w:r w:rsidR="001655A7" w:rsidRPr="003B5E2D">
        <w:rPr>
          <w:rFonts w:ascii="Arial" w:hAnsi="Arial" w:cs="Arial"/>
          <w:snapToGrid/>
          <w:color w:val="000000"/>
          <w:sz w:val="22"/>
          <w:szCs w:val="22"/>
        </w:rPr>
        <w:t>bảo mật riêng tư</w:t>
      </w:r>
      <w:r w:rsidRPr="003B5E2D">
        <w:rPr>
          <w:rFonts w:ascii="Arial" w:hAnsi="Arial" w:cs="Arial"/>
          <w:snapToGrid/>
          <w:color w:val="000000"/>
          <w:sz w:val="22"/>
          <w:szCs w:val="22"/>
        </w:rPr>
        <w:t xml:space="preserve"> như </w:t>
      </w:r>
      <w:r w:rsidR="001655A7" w:rsidRPr="003B5E2D">
        <w:rPr>
          <w:rFonts w:ascii="Arial" w:hAnsi="Arial" w:cs="Arial"/>
          <w:snapToGrid/>
          <w:color w:val="000000"/>
          <w:sz w:val="22"/>
          <w:szCs w:val="22"/>
        </w:rPr>
        <w:t>thông tin</w:t>
      </w:r>
      <w:r w:rsidRPr="003B5E2D">
        <w:rPr>
          <w:rFonts w:ascii="Arial" w:hAnsi="Arial" w:cs="Arial"/>
          <w:snapToGrid/>
          <w:color w:val="000000"/>
          <w:sz w:val="22"/>
          <w:szCs w:val="22"/>
        </w:rPr>
        <w:t>dữ liệu hoặc xử lý dữ liệu cá nhân bởi Huawei, vui lòng liên hệ với Nhóm Hỗ trợ của chúng tôi thông qua</w:t>
      </w:r>
      <w:r w:rsidR="003B5E2D">
        <w:rPr>
          <w:rFonts w:ascii="Arial" w:hAnsi="Arial" w:cs="Arial"/>
          <w:snapToGrid/>
          <w:color w:val="000000"/>
          <w:sz w:val="22"/>
          <w:szCs w:val="22"/>
        </w:rPr>
        <w:t xml:space="preserve"> </w:t>
      </w:r>
      <w:hyperlink r:id="rId9" w:history="1">
        <w:r w:rsidR="001655A7" w:rsidRPr="003B5E2D">
          <w:rPr>
            <w:rStyle w:val="Hyperlink"/>
            <w:rFonts w:ascii="Arial" w:hAnsi="Arial" w:cs="Arial"/>
            <w:snapToGrid/>
            <w:sz w:val="22"/>
            <w:szCs w:val="22"/>
            <w:bdr w:val="none" w:sz="0" w:space="0" w:color="auto" w:frame="1"/>
          </w:rPr>
          <w:t>https://consumer.huawei.com/vn/legal/privacy-questions/</w:t>
        </w:r>
      </w:hyperlink>
    </w:p>
    <w:p w14:paraId="383C62F6" w14:textId="77777777" w:rsidR="00186F52" w:rsidRPr="003B5E2D" w:rsidRDefault="00186F52" w:rsidP="00186F52">
      <w:pPr>
        <w:widowControl/>
        <w:autoSpaceDE/>
        <w:autoSpaceDN/>
        <w:adjustRightInd/>
        <w:spacing w:before="154" w:after="307" w:line="240" w:lineRule="auto"/>
        <w:textAlignment w:val="baseline"/>
        <w:rPr>
          <w:rFonts w:ascii="Arial" w:hAnsi="Arial" w:cs="Arial"/>
          <w:snapToGrid/>
          <w:color w:val="000000"/>
          <w:sz w:val="22"/>
          <w:szCs w:val="22"/>
        </w:rPr>
      </w:pPr>
      <w:r w:rsidRPr="003B5E2D">
        <w:rPr>
          <w:rFonts w:ascii="Arial" w:hAnsi="Arial" w:cs="Arial"/>
          <w:snapToGrid/>
          <w:color w:val="000000"/>
          <w:sz w:val="22"/>
          <w:szCs w:val="22"/>
        </w:rPr>
        <w:t xml:space="preserve">Nếu Huawei không xử lý dữ liệu cá nhân </w:t>
      </w:r>
      <w:r w:rsidR="001655A7" w:rsidRPr="003B5E2D">
        <w:rPr>
          <w:rFonts w:ascii="Arial" w:hAnsi="Arial" w:cs="Arial"/>
          <w:snapToGrid/>
          <w:color w:val="000000"/>
          <w:sz w:val="22"/>
          <w:szCs w:val="22"/>
        </w:rPr>
        <w:t>khách hàng</w:t>
      </w:r>
      <w:r w:rsidRPr="003B5E2D">
        <w:rPr>
          <w:rFonts w:ascii="Arial" w:hAnsi="Arial" w:cs="Arial"/>
          <w:snapToGrid/>
          <w:color w:val="000000"/>
          <w:sz w:val="22"/>
          <w:szCs w:val="22"/>
        </w:rPr>
        <w:t xml:space="preserve"> </w:t>
      </w:r>
      <w:proofErr w:type="gramStart"/>
      <w:r w:rsidRPr="003B5E2D">
        <w:rPr>
          <w:rFonts w:ascii="Arial" w:hAnsi="Arial" w:cs="Arial"/>
          <w:snapToGrid/>
          <w:color w:val="000000"/>
          <w:sz w:val="22"/>
          <w:szCs w:val="22"/>
        </w:rPr>
        <w:t>theo</w:t>
      </w:r>
      <w:proofErr w:type="gramEnd"/>
      <w:r w:rsidRPr="003B5E2D">
        <w:rPr>
          <w:rFonts w:ascii="Arial" w:hAnsi="Arial" w:cs="Arial"/>
          <w:snapToGrid/>
          <w:color w:val="000000"/>
          <w:sz w:val="22"/>
          <w:szCs w:val="22"/>
        </w:rPr>
        <w:t xml:space="preserve"> thông báo về quyền </w:t>
      </w:r>
      <w:r w:rsidR="001655A7" w:rsidRPr="003B5E2D">
        <w:rPr>
          <w:rFonts w:ascii="Arial" w:hAnsi="Arial" w:cs="Arial"/>
          <w:snapToGrid/>
          <w:color w:val="000000"/>
          <w:sz w:val="22"/>
          <w:szCs w:val="22"/>
        </w:rPr>
        <w:t>bảo mật này</w:t>
      </w:r>
      <w:r w:rsidRPr="003B5E2D">
        <w:rPr>
          <w:rFonts w:ascii="Arial" w:hAnsi="Arial" w:cs="Arial"/>
          <w:snapToGrid/>
          <w:color w:val="000000"/>
          <w:sz w:val="22"/>
          <w:szCs w:val="22"/>
        </w:rPr>
        <w:t xml:space="preserve"> hoặc luật bảo vệ dữ liệu hiện hành, </w:t>
      </w:r>
      <w:r w:rsidR="001655A7" w:rsidRPr="003B5E2D">
        <w:rPr>
          <w:rFonts w:ascii="Arial" w:hAnsi="Arial" w:cs="Arial"/>
          <w:snapToGrid/>
          <w:color w:val="000000"/>
          <w:sz w:val="22"/>
          <w:szCs w:val="22"/>
        </w:rPr>
        <w:t>khách hàng</w:t>
      </w:r>
      <w:r w:rsidRPr="003B5E2D">
        <w:rPr>
          <w:rFonts w:ascii="Arial" w:hAnsi="Arial" w:cs="Arial"/>
          <w:snapToGrid/>
          <w:color w:val="000000"/>
          <w:sz w:val="22"/>
          <w:szCs w:val="22"/>
        </w:rPr>
        <w:t xml:space="preserve">có thể khiếu nại với cơ quan </w:t>
      </w:r>
      <w:r w:rsidR="001655A7" w:rsidRPr="003B5E2D">
        <w:rPr>
          <w:rFonts w:ascii="Arial" w:hAnsi="Arial" w:cs="Arial"/>
          <w:snapToGrid/>
          <w:color w:val="000000"/>
          <w:sz w:val="22"/>
          <w:szCs w:val="22"/>
        </w:rPr>
        <w:t>chức năng</w:t>
      </w:r>
      <w:r w:rsidRPr="003B5E2D">
        <w:rPr>
          <w:rFonts w:ascii="Arial" w:hAnsi="Arial" w:cs="Arial"/>
          <w:snapToGrid/>
          <w:color w:val="000000"/>
          <w:sz w:val="22"/>
          <w:szCs w:val="22"/>
        </w:rPr>
        <w:t>.</w:t>
      </w:r>
    </w:p>
    <w:p w14:paraId="7FAD43A4" w14:textId="77777777" w:rsidR="00186F52" w:rsidRPr="003B5E2D" w:rsidRDefault="00186F52" w:rsidP="003B5E2D">
      <w:pPr>
        <w:widowControl/>
        <w:numPr>
          <w:ilvl w:val="0"/>
          <w:numId w:val="37"/>
        </w:numPr>
        <w:autoSpaceDE/>
        <w:autoSpaceDN/>
        <w:adjustRightInd/>
        <w:spacing w:before="307" w:after="154" w:line="240" w:lineRule="auto"/>
        <w:ind w:left="0"/>
        <w:textAlignment w:val="baseline"/>
        <w:rPr>
          <w:rFonts w:ascii="Arial" w:hAnsi="Arial" w:cs="Arial"/>
          <w:b/>
          <w:bCs/>
          <w:snapToGrid/>
          <w:color w:val="000000"/>
          <w:sz w:val="22"/>
          <w:szCs w:val="22"/>
        </w:rPr>
      </w:pPr>
      <w:r w:rsidRPr="003B5E2D">
        <w:rPr>
          <w:rFonts w:ascii="Arial" w:hAnsi="Arial" w:cs="Arial"/>
          <w:b/>
          <w:bCs/>
          <w:snapToGrid/>
          <w:color w:val="000000"/>
          <w:sz w:val="22"/>
          <w:szCs w:val="22"/>
        </w:rPr>
        <w:t>8. Làm thế nào để cập nhật thông báo này?</w:t>
      </w:r>
    </w:p>
    <w:p w14:paraId="3508E756" w14:textId="17179678" w:rsidR="001655A7" w:rsidRPr="003B5E2D" w:rsidRDefault="001655A7" w:rsidP="001655A7">
      <w:pPr>
        <w:spacing w:line="240" w:lineRule="auto"/>
        <w:rPr>
          <w:rFonts w:ascii="Arial" w:hAnsi="Arial" w:cs="Arial"/>
          <w:sz w:val="22"/>
          <w:szCs w:val="22"/>
          <w:lang w:val="vi-VN"/>
        </w:rPr>
      </w:pPr>
      <w:r w:rsidRPr="003B5E2D">
        <w:rPr>
          <w:rFonts w:ascii="Arial" w:hAnsi="Arial" w:cs="Arial"/>
          <w:sz w:val="22"/>
          <w:szCs w:val="22"/>
          <w:lang w:val="vi-VN"/>
        </w:rPr>
        <w:t xml:space="preserve">Nếu </w:t>
      </w:r>
      <w:r w:rsidRPr="003B5E2D">
        <w:rPr>
          <w:rFonts w:ascii="Arial" w:hAnsi="Arial" w:cs="Arial"/>
          <w:sz w:val="22"/>
          <w:szCs w:val="22"/>
        </w:rPr>
        <w:t>có</w:t>
      </w:r>
      <w:r w:rsidRPr="003B5E2D">
        <w:rPr>
          <w:rFonts w:ascii="Arial" w:hAnsi="Arial" w:cs="Arial"/>
          <w:sz w:val="22"/>
          <w:szCs w:val="22"/>
          <w:lang w:val="vi-VN"/>
        </w:rPr>
        <w:t xml:space="preserve"> thay đổi cách xử lý dữ liệu cá nhân </w:t>
      </w:r>
      <w:r w:rsidRPr="003B5E2D">
        <w:rPr>
          <w:rFonts w:ascii="Arial" w:hAnsi="Arial" w:cs="Arial"/>
          <w:sz w:val="22"/>
          <w:szCs w:val="22"/>
        </w:rPr>
        <w:t>của khách hàng</w:t>
      </w:r>
      <w:r w:rsidRPr="003B5E2D">
        <w:rPr>
          <w:rFonts w:ascii="Arial" w:hAnsi="Arial" w:cs="Arial"/>
          <w:sz w:val="22"/>
          <w:szCs w:val="22"/>
          <w:lang w:val="vi-VN"/>
        </w:rPr>
        <w:t xml:space="preserve">, Huawei sẽ thông báo trước về những thay đổi có liên quan, thông qua các phương pháp thích hợp, như công bố trên trang web hoặc các trang truyền thông xã hội của Huawei, v.v., </w:t>
      </w:r>
      <w:r w:rsidRPr="003B5E2D">
        <w:rPr>
          <w:rFonts w:ascii="Arial" w:hAnsi="Arial" w:cs="Arial"/>
          <w:sz w:val="22"/>
          <w:szCs w:val="22"/>
        </w:rPr>
        <w:t>Khách hàng</w:t>
      </w:r>
      <w:r w:rsidRPr="003B5E2D">
        <w:rPr>
          <w:rFonts w:ascii="Arial" w:hAnsi="Arial" w:cs="Arial"/>
          <w:sz w:val="22"/>
          <w:szCs w:val="22"/>
          <w:lang w:val="vi-VN"/>
        </w:rPr>
        <w:t xml:space="preserve"> </w:t>
      </w:r>
      <w:r w:rsidRPr="003B5E2D">
        <w:rPr>
          <w:rFonts w:ascii="Arial" w:hAnsi="Arial" w:cs="Arial"/>
          <w:sz w:val="22"/>
          <w:szCs w:val="22"/>
        </w:rPr>
        <w:t xml:space="preserve">sẽ </w:t>
      </w:r>
      <w:r w:rsidR="009B5F74">
        <w:rPr>
          <w:rFonts w:ascii="Arial" w:hAnsi="Arial" w:cs="Arial"/>
          <w:sz w:val="22"/>
          <w:szCs w:val="22"/>
        </w:rPr>
        <w:t xml:space="preserve">được </w:t>
      </w:r>
      <w:r w:rsidRPr="003B5E2D">
        <w:rPr>
          <w:rFonts w:ascii="Arial" w:hAnsi="Arial" w:cs="Arial"/>
          <w:sz w:val="22"/>
          <w:szCs w:val="22"/>
        </w:rPr>
        <w:t xml:space="preserve">cập nhật </w:t>
      </w:r>
      <w:r w:rsidRPr="003B5E2D">
        <w:rPr>
          <w:rFonts w:ascii="Arial" w:hAnsi="Arial" w:cs="Arial"/>
          <w:sz w:val="22"/>
          <w:szCs w:val="22"/>
          <w:lang w:val="vi-VN"/>
        </w:rPr>
        <w:t xml:space="preserve">những thay đổi </w:t>
      </w:r>
      <w:r w:rsidR="009B5F74">
        <w:rPr>
          <w:rFonts w:ascii="Arial" w:hAnsi="Arial" w:cs="Arial"/>
          <w:sz w:val="22"/>
          <w:szCs w:val="22"/>
        </w:rPr>
        <w:t xml:space="preserve">này </w:t>
      </w:r>
      <w:r w:rsidRPr="003B5E2D">
        <w:rPr>
          <w:rFonts w:ascii="Arial" w:hAnsi="Arial" w:cs="Arial"/>
          <w:sz w:val="22"/>
          <w:szCs w:val="22"/>
        </w:rPr>
        <w:t>trong</w:t>
      </w:r>
      <w:r w:rsidRPr="003B5E2D">
        <w:rPr>
          <w:rFonts w:ascii="Arial" w:hAnsi="Arial" w:cs="Arial"/>
          <w:sz w:val="22"/>
          <w:szCs w:val="22"/>
          <w:lang w:val="vi-VN"/>
        </w:rPr>
        <w:t xml:space="preserve"> thời gian thích </w:t>
      </w:r>
      <w:proofErr w:type="gramStart"/>
      <w:r w:rsidRPr="003B5E2D">
        <w:rPr>
          <w:rFonts w:ascii="Arial" w:hAnsi="Arial" w:cs="Arial"/>
          <w:sz w:val="22"/>
          <w:szCs w:val="22"/>
          <w:lang w:val="vi-VN"/>
        </w:rPr>
        <w:t>hợp</w:t>
      </w:r>
      <w:r w:rsidR="009B5F74">
        <w:rPr>
          <w:rFonts w:ascii="Arial" w:hAnsi="Arial" w:cs="Arial"/>
          <w:sz w:val="22"/>
          <w:szCs w:val="22"/>
        </w:rPr>
        <w:t xml:space="preserve"> </w:t>
      </w:r>
      <w:r w:rsidRPr="003B5E2D">
        <w:rPr>
          <w:rFonts w:ascii="Arial" w:hAnsi="Arial" w:cs="Arial"/>
          <w:sz w:val="22"/>
          <w:szCs w:val="22"/>
          <w:lang w:val="vi-VN"/>
        </w:rPr>
        <w:t>.</w:t>
      </w:r>
      <w:proofErr w:type="gramEnd"/>
    </w:p>
    <w:p w14:paraId="319F925A" w14:textId="77777777" w:rsidR="001655A7" w:rsidRPr="003B5E2D" w:rsidRDefault="001655A7" w:rsidP="001655A7">
      <w:pPr>
        <w:spacing w:line="240" w:lineRule="auto"/>
        <w:rPr>
          <w:rFonts w:ascii="Arial" w:hAnsi="Arial" w:cs="Arial"/>
          <w:sz w:val="22"/>
          <w:szCs w:val="22"/>
          <w:lang w:val="vi-VN"/>
        </w:rPr>
      </w:pPr>
    </w:p>
    <w:p w14:paraId="51BE64CE" w14:textId="77777777" w:rsidR="001655A7" w:rsidRPr="003B5E2D" w:rsidRDefault="001655A7" w:rsidP="001655A7">
      <w:pPr>
        <w:spacing w:line="240" w:lineRule="auto"/>
        <w:rPr>
          <w:rFonts w:ascii="Arial" w:hAnsi="Arial" w:cs="Arial"/>
          <w:sz w:val="22"/>
          <w:szCs w:val="22"/>
          <w:lang w:val="vi-VN"/>
        </w:rPr>
      </w:pPr>
      <w:r w:rsidRPr="003B5E2D">
        <w:rPr>
          <w:rFonts w:ascii="Arial" w:hAnsi="Arial" w:cs="Arial"/>
          <w:sz w:val="22"/>
          <w:szCs w:val="22"/>
          <w:lang w:val="vi-VN"/>
        </w:rPr>
        <w:t>Cập nhật mới nhất: 18/04</w:t>
      </w:r>
      <w:r w:rsidRPr="00A8308A">
        <w:rPr>
          <w:rFonts w:ascii="Arial" w:hAnsi="Arial" w:cs="Arial"/>
          <w:sz w:val="22"/>
          <w:szCs w:val="22"/>
          <w:lang w:val="vi-VN"/>
        </w:rPr>
        <w:t>/</w:t>
      </w:r>
      <w:r w:rsidRPr="003B5E2D">
        <w:rPr>
          <w:rFonts w:ascii="Arial" w:hAnsi="Arial" w:cs="Arial"/>
          <w:sz w:val="22"/>
          <w:szCs w:val="22"/>
          <w:lang w:val="vi-VN"/>
        </w:rPr>
        <w:t>2021</w:t>
      </w:r>
    </w:p>
    <w:p w14:paraId="102E1213" w14:textId="77777777" w:rsidR="00152B8F" w:rsidRPr="003B5E2D" w:rsidRDefault="001655A7" w:rsidP="001655A7">
      <w:pPr>
        <w:spacing w:line="240" w:lineRule="auto"/>
        <w:rPr>
          <w:rFonts w:ascii="Arial" w:hAnsi="Arial" w:cs="Arial"/>
          <w:sz w:val="22"/>
          <w:szCs w:val="22"/>
          <w:lang w:val="vi-VN"/>
        </w:rPr>
      </w:pPr>
      <w:r w:rsidRPr="003B5E2D">
        <w:rPr>
          <w:rFonts w:ascii="Arial" w:hAnsi="Arial" w:cs="Arial"/>
          <w:sz w:val="22"/>
          <w:szCs w:val="22"/>
          <w:lang w:val="vi-VN"/>
        </w:rPr>
        <w:t xml:space="preserve">QUAN TRỌNG: Tuyên bố về quyền riêng tư này sẽ được đọc và hiểu cùng với Tuyên bố về Quyền riêng tư của </w:t>
      </w:r>
      <w:r w:rsidR="00A8308A" w:rsidRPr="00A8308A">
        <w:rPr>
          <w:rFonts w:ascii="Arial" w:hAnsi="Arial" w:cs="Arial"/>
          <w:sz w:val="22"/>
          <w:szCs w:val="22"/>
          <w:lang w:val="vi-VN"/>
        </w:rPr>
        <w:t>Nhóm Kinh Doanh</w:t>
      </w:r>
      <w:r w:rsidRPr="003B5E2D">
        <w:rPr>
          <w:rFonts w:ascii="Arial" w:hAnsi="Arial" w:cs="Arial"/>
          <w:sz w:val="22"/>
          <w:szCs w:val="22"/>
          <w:lang w:val="vi-VN"/>
        </w:rPr>
        <w:t xml:space="preserve"> Tiêu dùng Huawei.</w:t>
      </w:r>
    </w:p>
    <w:sectPr w:rsidR="00152B8F" w:rsidRPr="003B5E2D">
      <w:headerReference w:type="even" r:id="rId10"/>
      <w:headerReference w:type="default" r:id="rId11"/>
      <w:footerReference w:type="even" r:id="rId12"/>
      <w:footerReference w:type="default" r:id="rId13"/>
      <w:headerReference w:type="first" r:id="rId14"/>
      <w:footerReference w:type="first" r:id="rId15"/>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FB77B" w14:textId="77777777" w:rsidR="00426FAB" w:rsidRDefault="00426FAB">
      <w:r>
        <w:separator/>
      </w:r>
    </w:p>
  </w:endnote>
  <w:endnote w:type="continuationSeparator" w:id="0">
    <w:p w14:paraId="314702C9" w14:textId="77777777" w:rsidR="00426FAB" w:rsidRDefault="0042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KaiTi_GB2312">
    <w:altName w:val="Arial Unicode MS"/>
    <w:charset w:val="86"/>
    <w:family w:val="modern"/>
    <w:pitch w:val="default"/>
    <w:sig w:usb0="00000000" w:usb1="00000000" w:usb2="0000001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DotumChe">
    <w:altName w:val="Arial Unicode MS"/>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D081" w14:textId="77777777" w:rsidR="00152B8F" w:rsidRDefault="00152B8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5" w:type="pct"/>
      <w:tblBorders>
        <w:top w:val="single" w:sz="4" w:space="0" w:color="auto"/>
      </w:tblBorders>
      <w:tblLook w:val="01E0" w:firstRow="1" w:lastRow="1" w:firstColumn="1" w:lastColumn="1" w:noHBand="0" w:noVBand="0"/>
    </w:tblPr>
    <w:tblGrid>
      <w:gridCol w:w="2927"/>
      <w:gridCol w:w="2850"/>
      <w:gridCol w:w="2537"/>
    </w:tblGrid>
    <w:tr w:rsidR="00152B8F" w14:paraId="31403B89" w14:textId="77777777" w:rsidTr="0075012D">
      <w:trPr>
        <w:trHeight w:val="257"/>
      </w:trPr>
      <w:tc>
        <w:tcPr>
          <w:tcW w:w="1760" w:type="pct"/>
        </w:tcPr>
        <w:p w14:paraId="442A1BB9" w14:textId="7BE45581" w:rsidR="00152B8F" w:rsidRDefault="00634265" w:rsidP="0075012D">
          <w:pPr>
            <w:pStyle w:val="Footer"/>
          </w:pPr>
          <w:r>
            <w:fldChar w:fldCharType="begin"/>
          </w:r>
          <w:r>
            <w:instrText xml:space="preserve"> TIME \@ "yyyy-M-d" </w:instrText>
          </w:r>
          <w:r>
            <w:fldChar w:fldCharType="separate"/>
          </w:r>
          <w:r w:rsidR="0047429F">
            <w:rPr>
              <w:noProof/>
            </w:rPr>
            <w:t>2021-5-18</w:t>
          </w:r>
          <w:r>
            <w:rPr>
              <w:noProof/>
            </w:rPr>
            <w:fldChar w:fldCharType="end"/>
          </w:r>
        </w:p>
      </w:tc>
      <w:tc>
        <w:tcPr>
          <w:tcW w:w="1714" w:type="pct"/>
        </w:tcPr>
        <w:p w14:paraId="1E766C2A" w14:textId="77777777" w:rsidR="00152B8F" w:rsidRDefault="00634265">
          <w:pPr>
            <w:pStyle w:val="Footer"/>
          </w:pPr>
          <w:r>
            <w:rPr>
              <w:rFonts w:hint="eastAsia"/>
            </w:rPr>
            <w:t>华为保密信息</w:t>
          </w:r>
          <w:r>
            <w:rPr>
              <w:rFonts w:hint="eastAsia"/>
            </w:rPr>
            <w:t>,</w:t>
          </w:r>
          <w:r>
            <w:rPr>
              <w:rFonts w:hint="eastAsia"/>
            </w:rPr>
            <w:t>未经授权禁止扩散</w:t>
          </w:r>
        </w:p>
      </w:tc>
      <w:tc>
        <w:tcPr>
          <w:tcW w:w="1526" w:type="pct"/>
        </w:tcPr>
        <w:p w14:paraId="40204693" w14:textId="77777777" w:rsidR="00152B8F" w:rsidRDefault="00634265">
          <w:pPr>
            <w:pStyle w:val="Footer"/>
            <w:ind w:firstLine="360"/>
            <w:jc w:val="right"/>
          </w:pPr>
          <w:r>
            <w:rPr>
              <w:rFonts w:hint="eastAsia"/>
            </w:rPr>
            <w:t>第</w:t>
          </w:r>
          <w:r>
            <w:fldChar w:fldCharType="begin"/>
          </w:r>
          <w:r>
            <w:instrText>PAGE</w:instrText>
          </w:r>
          <w:r>
            <w:fldChar w:fldCharType="separate"/>
          </w:r>
          <w:r w:rsidR="0047429F">
            <w:rPr>
              <w:noProof/>
            </w:rPr>
            <w:t>4</w:t>
          </w:r>
          <w:r>
            <w:rPr>
              <w:noProof/>
            </w:rPr>
            <w:fldChar w:fldCharType="end"/>
          </w:r>
          <w:r>
            <w:rPr>
              <w:rFonts w:hint="eastAsia"/>
            </w:rPr>
            <w:t>页</w:t>
          </w:r>
          <w:r>
            <w:t xml:space="preserve">, </w:t>
          </w:r>
          <w:r>
            <w:rPr>
              <w:rFonts w:hint="eastAsia"/>
            </w:rPr>
            <w:t>共</w:t>
          </w:r>
          <w:r w:rsidR="00035469">
            <w:rPr>
              <w:noProof/>
            </w:rPr>
            <w:fldChar w:fldCharType="begin"/>
          </w:r>
          <w:r w:rsidR="00035469">
            <w:rPr>
              <w:noProof/>
            </w:rPr>
            <w:instrText xml:space="preserve"> NUMPAGES  \* Arabic  \* MERGEFORMAT </w:instrText>
          </w:r>
          <w:r w:rsidR="00035469">
            <w:rPr>
              <w:noProof/>
            </w:rPr>
            <w:fldChar w:fldCharType="separate"/>
          </w:r>
          <w:r w:rsidR="0047429F">
            <w:rPr>
              <w:noProof/>
            </w:rPr>
            <w:t>4</w:t>
          </w:r>
          <w:r w:rsidR="00035469">
            <w:rPr>
              <w:noProof/>
            </w:rPr>
            <w:fldChar w:fldCharType="end"/>
          </w:r>
          <w:r>
            <w:rPr>
              <w:rFonts w:hint="eastAsia"/>
            </w:rPr>
            <w:t>页</w:t>
          </w:r>
        </w:p>
      </w:tc>
    </w:tr>
  </w:tbl>
  <w:p w14:paraId="0838D136" w14:textId="77777777" w:rsidR="00152B8F" w:rsidRDefault="00152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C1D02" w14:textId="77777777" w:rsidR="00152B8F" w:rsidRDefault="00152B8F">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FA889" w14:textId="77777777" w:rsidR="00426FAB" w:rsidRDefault="00426FAB">
      <w:r>
        <w:separator/>
      </w:r>
    </w:p>
  </w:footnote>
  <w:footnote w:type="continuationSeparator" w:id="0">
    <w:p w14:paraId="240D7874" w14:textId="77777777" w:rsidR="00426FAB" w:rsidRDefault="0042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4D6E" w14:textId="77777777" w:rsidR="00152B8F" w:rsidRDefault="00152B8F">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57" w:type="dxa"/>
        <w:right w:w="57" w:type="dxa"/>
      </w:tblCellMar>
      <w:tblLook w:val="0000" w:firstRow="0" w:lastRow="0" w:firstColumn="0" w:lastColumn="0" w:noHBand="0" w:noVBand="0"/>
    </w:tblPr>
    <w:tblGrid>
      <w:gridCol w:w="831"/>
      <w:gridCol w:w="5814"/>
      <w:gridCol w:w="1661"/>
    </w:tblGrid>
    <w:tr w:rsidR="00152B8F" w14:paraId="1FA1712B" w14:textId="77777777">
      <w:trPr>
        <w:cantSplit/>
        <w:trHeight w:hRule="exact" w:val="782"/>
      </w:trPr>
      <w:tc>
        <w:tcPr>
          <w:tcW w:w="500" w:type="pct"/>
        </w:tcPr>
        <w:p w14:paraId="73CE9369" w14:textId="77777777" w:rsidR="00152B8F" w:rsidRDefault="00FF77C6">
          <w:pPr>
            <w:rPr>
              <w:rFonts w:ascii="Dotum" w:eastAsia="Dotum" w:hAnsi="Dotum"/>
            </w:rPr>
          </w:pPr>
          <w:r>
            <w:rPr>
              <w:rFonts w:ascii="SimSun" w:hAnsi="SimSun" w:hint="eastAsia"/>
              <w:noProof/>
            </w:rPr>
            <w:drawing>
              <wp:anchor distT="0" distB="0" distL="114300" distR="114300" simplePos="0" relativeHeight="251658240" behindDoc="0" locked="0" layoutInCell="1" allowOverlap="1" wp14:anchorId="3176D597" wp14:editId="36ECC4EB">
                <wp:simplePos x="0" y="0"/>
                <wp:positionH relativeFrom="column">
                  <wp:posOffset>-29845</wp:posOffset>
                </wp:positionH>
                <wp:positionV relativeFrom="paragraph">
                  <wp:posOffset>19685</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0" w:type="pct"/>
          <w:vAlign w:val="bottom"/>
        </w:tcPr>
        <w:p w14:paraId="56FA231F" w14:textId="77777777" w:rsidR="00152B8F" w:rsidRPr="00780144" w:rsidRDefault="00634265" w:rsidP="00D87114">
          <w:pPr>
            <w:pStyle w:val="Header"/>
            <w:ind w:firstLineChars="300" w:firstLine="540"/>
            <w:rPr>
              <w:rFonts w:ascii="SimSun" w:hAnsi="SimSun"/>
            </w:rPr>
          </w:pPr>
          <w:r w:rsidRPr="00780144">
            <w:rPr>
              <w:rFonts w:ascii="SimSun" w:hAnsi="SimSun" w:hint="eastAsia"/>
            </w:rPr>
            <w:t>文档名称</w:t>
          </w:r>
        </w:p>
      </w:tc>
      <w:tc>
        <w:tcPr>
          <w:tcW w:w="1000" w:type="pct"/>
          <w:vAlign w:val="bottom"/>
        </w:tcPr>
        <w:p w14:paraId="55224AEE" w14:textId="77777777" w:rsidR="00152B8F" w:rsidRPr="00780144" w:rsidRDefault="00634265" w:rsidP="00775BB5">
          <w:pPr>
            <w:pStyle w:val="Header"/>
            <w:ind w:firstLineChars="350" w:firstLine="630"/>
            <w:rPr>
              <w:rFonts w:ascii="SimSun" w:hAnsi="SimSun"/>
            </w:rPr>
          </w:pPr>
          <w:r w:rsidRPr="00780144">
            <w:rPr>
              <w:rFonts w:ascii="SimSun" w:hAnsi="SimSun" w:hint="eastAsia"/>
            </w:rPr>
            <w:t>文档密级</w:t>
          </w:r>
        </w:p>
      </w:tc>
    </w:tr>
  </w:tbl>
  <w:p w14:paraId="0F7F36E5" w14:textId="77777777" w:rsidR="00152B8F" w:rsidRDefault="00152B8F">
    <w:pPr>
      <w:pStyle w:val="Header"/>
      <w:rPr>
        <w:rFonts w:ascii="DotumChe" w:eastAsia="DotumChe" w:hAnsi="DotumCh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AD27B" w14:textId="77777777" w:rsidR="00152B8F" w:rsidRDefault="00152B8F">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FCC"/>
    <w:multiLevelType w:val="hybridMultilevel"/>
    <w:tmpl w:val="6D04B2C2"/>
    <w:lvl w:ilvl="0" w:tplc="EF2057DE">
      <w:numFmt w:val="bullet"/>
      <w:lvlText w:val="-"/>
      <w:lvlJc w:val="left"/>
      <w:pPr>
        <w:ind w:left="360" w:hanging="360"/>
      </w:pPr>
      <w:rPr>
        <w:rFonts w:ascii="SimSun" w:eastAsia="SimSun" w:hAnsi="SimSun" w:cs="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15:restartNumberingAfterBreak="0">
    <w:nsid w:val="15952C36"/>
    <w:multiLevelType w:val="multilevel"/>
    <w:tmpl w:val="B4E0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770C66D1"/>
    <w:multiLevelType w:val="hybridMultilevel"/>
    <w:tmpl w:val="AE160B7A"/>
    <w:lvl w:ilvl="0" w:tplc="45206F42">
      <w:numFmt w:val="bullet"/>
      <w:lvlText w:val="-"/>
      <w:lvlJc w:val="left"/>
      <w:pPr>
        <w:ind w:left="360" w:hanging="360"/>
      </w:pPr>
      <w:rPr>
        <w:rFonts w:ascii="SimSun" w:eastAsia="SimSun" w:hAnsi="SimSun" w:cs="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2"/>
  </w:num>
  <w:num w:numId="2">
    <w:abstractNumId w:val="12"/>
  </w:num>
  <w:num w:numId="3">
    <w:abstractNumId w:val="1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num>
  <w:num w:numId="8">
    <w:abstractNumId w:val="12"/>
  </w:num>
  <w:num w:numId="9">
    <w:abstractNumId w:val="12"/>
  </w:num>
  <w:num w:numId="10">
    <w:abstractNumId w:val="4"/>
  </w:num>
  <w:num w:numId="11">
    <w:abstractNumId w:val="4"/>
  </w:num>
  <w:num w:numId="12">
    <w:abstractNumId w:val="4"/>
  </w:num>
  <w:num w:numId="13">
    <w:abstractNumId w:val="6"/>
  </w:num>
  <w:num w:numId="14">
    <w:abstractNumId w:val="7"/>
  </w:num>
  <w:num w:numId="15">
    <w:abstractNumId w:val="1"/>
  </w:num>
  <w:num w:numId="16">
    <w:abstractNumId w:val="5"/>
  </w:num>
  <w:num w:numId="17">
    <w:abstractNumId w:val="9"/>
  </w:num>
  <w:num w:numId="18">
    <w:abstractNumId w:val="9"/>
  </w:num>
  <w:num w:numId="19">
    <w:abstractNumId w:val="9"/>
  </w:num>
  <w:num w:numId="20">
    <w:abstractNumId w:val="14"/>
  </w:num>
  <w:num w:numId="21">
    <w:abstractNumId w:val="14"/>
  </w:num>
  <w:num w:numId="22">
    <w:abstractNumId w:val="14"/>
  </w:num>
  <w:num w:numId="23">
    <w:abstractNumId w:val="14"/>
  </w:num>
  <w:num w:numId="24">
    <w:abstractNumId w:val="9"/>
  </w:num>
  <w:num w:numId="25">
    <w:abstractNumId w:val="9"/>
  </w:num>
  <w:num w:numId="26">
    <w:abstractNumId w:val="14"/>
  </w:num>
  <w:num w:numId="27">
    <w:abstractNumId w:val="14"/>
  </w:num>
  <w:num w:numId="28">
    <w:abstractNumId w:val="14"/>
  </w:num>
  <w:num w:numId="29">
    <w:abstractNumId w:val="2"/>
  </w:num>
  <w:num w:numId="30">
    <w:abstractNumId w:val="9"/>
  </w:num>
  <w:num w:numId="31">
    <w:abstractNumId w:val="9"/>
  </w:num>
  <w:num w:numId="32">
    <w:abstractNumId w:val="14"/>
  </w:num>
  <w:num w:numId="33">
    <w:abstractNumId w:val="11"/>
  </w:num>
  <w:num w:numId="34">
    <w:abstractNumId w:val="11"/>
  </w:num>
  <w:num w:numId="35">
    <w:abstractNumId w:val="11"/>
  </w:num>
  <w:num w:numId="36">
    <w:abstractNumId w:val="10"/>
  </w:num>
  <w:num w:numId="3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8C"/>
    <w:rsid w:val="00035469"/>
    <w:rsid w:val="000907A7"/>
    <w:rsid w:val="000F6797"/>
    <w:rsid w:val="00100029"/>
    <w:rsid w:val="0012313D"/>
    <w:rsid w:val="00152B8F"/>
    <w:rsid w:val="001655A7"/>
    <w:rsid w:val="00186F52"/>
    <w:rsid w:val="001D7643"/>
    <w:rsid w:val="00300A47"/>
    <w:rsid w:val="003055E4"/>
    <w:rsid w:val="00307760"/>
    <w:rsid w:val="003212A8"/>
    <w:rsid w:val="00322726"/>
    <w:rsid w:val="003B5E2D"/>
    <w:rsid w:val="003F7CE3"/>
    <w:rsid w:val="00425F62"/>
    <w:rsid w:val="00426FAB"/>
    <w:rsid w:val="0047429F"/>
    <w:rsid w:val="00496DC0"/>
    <w:rsid w:val="004D2CA4"/>
    <w:rsid w:val="0057238C"/>
    <w:rsid w:val="005A2117"/>
    <w:rsid w:val="00634265"/>
    <w:rsid w:val="006B6429"/>
    <w:rsid w:val="006D7B5B"/>
    <w:rsid w:val="007029F2"/>
    <w:rsid w:val="0075012D"/>
    <w:rsid w:val="00775BB5"/>
    <w:rsid w:val="00780144"/>
    <w:rsid w:val="00822CC4"/>
    <w:rsid w:val="0085265C"/>
    <w:rsid w:val="00871960"/>
    <w:rsid w:val="008A5B3E"/>
    <w:rsid w:val="00936865"/>
    <w:rsid w:val="00954671"/>
    <w:rsid w:val="009B5F74"/>
    <w:rsid w:val="009E6BB9"/>
    <w:rsid w:val="00A8308A"/>
    <w:rsid w:val="00B3761F"/>
    <w:rsid w:val="00BC0C73"/>
    <w:rsid w:val="00C216AC"/>
    <w:rsid w:val="00C53AFA"/>
    <w:rsid w:val="00D16C4C"/>
    <w:rsid w:val="00D2563B"/>
    <w:rsid w:val="00D268FA"/>
    <w:rsid w:val="00D37F4C"/>
    <w:rsid w:val="00D87114"/>
    <w:rsid w:val="00D9038A"/>
    <w:rsid w:val="00DB6B77"/>
    <w:rsid w:val="00EE2438"/>
    <w:rsid w:val="00EE58DB"/>
    <w:rsid w:val="00EE78A7"/>
    <w:rsid w:val="00FF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FB6DF"/>
  <w15:chartTrackingRefBased/>
  <w15:docId w15:val="{78C8DC82-7E61-44CD-9651-C14F392F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line="360" w:lineRule="auto"/>
    </w:pPr>
    <w:rPr>
      <w:snapToGrid w:val="0"/>
      <w:sz w:val="21"/>
      <w:szCs w:val="21"/>
    </w:rPr>
  </w:style>
  <w:style w:type="paragraph" w:styleId="Heading1">
    <w:name w:val="heading 1"/>
    <w:next w:val="Heading2"/>
    <w:qFormat/>
    <w:pPr>
      <w:keepNext/>
      <w:numPr>
        <w:numId w:val="35"/>
      </w:numPr>
      <w:spacing w:before="240" w:after="240"/>
      <w:jc w:val="both"/>
      <w:outlineLvl w:val="0"/>
    </w:pPr>
    <w:rPr>
      <w:rFonts w:ascii="Arial" w:eastAsia="SimHei" w:hAnsi="Arial"/>
      <w:b/>
      <w:sz w:val="32"/>
      <w:szCs w:val="32"/>
    </w:rPr>
  </w:style>
  <w:style w:type="paragraph" w:styleId="Heading2">
    <w:name w:val="heading 2"/>
    <w:next w:val="Normal"/>
    <w:link w:val="Heading2Char"/>
    <w:uiPriority w:val="9"/>
    <w:qFormat/>
    <w:pPr>
      <w:keepNext/>
      <w:numPr>
        <w:ilvl w:val="1"/>
        <w:numId w:val="35"/>
      </w:numPr>
      <w:spacing w:before="240" w:after="240"/>
      <w:jc w:val="both"/>
      <w:outlineLvl w:val="1"/>
    </w:pPr>
    <w:rPr>
      <w:rFonts w:ascii="Arial" w:eastAsia="SimHei" w:hAnsi="Arial"/>
      <w:sz w:val="24"/>
      <w:szCs w:val="24"/>
    </w:rPr>
  </w:style>
  <w:style w:type="paragraph" w:styleId="Heading3">
    <w:name w:val="heading 3"/>
    <w:basedOn w:val="Normal"/>
    <w:next w:val="Normal"/>
    <w:qFormat/>
    <w:pPr>
      <w:keepNext/>
      <w:keepLines/>
      <w:numPr>
        <w:ilvl w:val="2"/>
        <w:numId w:val="35"/>
      </w:numPr>
      <w:autoSpaceDE/>
      <w:autoSpaceDN/>
      <w:adjustRightInd/>
      <w:spacing w:before="260" w:after="260" w:line="416" w:lineRule="auto"/>
      <w:jc w:val="both"/>
      <w:outlineLvl w:val="2"/>
    </w:pPr>
    <w:rPr>
      <w:rFonts w:eastAsia="SimHei"/>
      <w:bCs/>
      <w:kern w:val="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表格题注"/>
    <w:next w:val="Normal"/>
    <w:pPr>
      <w:keepLines/>
      <w:numPr>
        <w:ilvl w:val="8"/>
        <w:numId w:val="5"/>
      </w:numPr>
      <w:spacing w:beforeLines="100"/>
      <w:ind w:left="1089" w:hanging="369"/>
      <w:jc w:val="center"/>
    </w:pPr>
    <w:rPr>
      <w:rFonts w:ascii="Arial" w:hAnsi="Arial"/>
      <w:sz w:val="18"/>
      <w:szCs w:val="18"/>
    </w:rPr>
  </w:style>
  <w:style w:type="paragraph" w:customStyle="1" w:styleId="a1">
    <w:name w:val="表格文本"/>
    <w:pPr>
      <w:tabs>
        <w:tab w:val="decimal" w:pos="0"/>
      </w:tabs>
    </w:pPr>
    <w:rPr>
      <w:rFonts w:ascii="Arial" w:hAnsi="Arial"/>
      <w:noProof/>
      <w:sz w:val="21"/>
      <w:szCs w:val="21"/>
    </w:rPr>
  </w:style>
  <w:style w:type="paragraph" w:customStyle="1" w:styleId="a2">
    <w:name w:val="表头文本"/>
    <w:pPr>
      <w:jc w:val="center"/>
    </w:pPr>
    <w:rPr>
      <w:rFonts w:ascii="Arial" w:hAnsi="Arial"/>
      <w:b/>
      <w:sz w:val="21"/>
      <w:szCs w:val="21"/>
    </w:rPr>
  </w:style>
  <w:style w:type="table" w:customStyle="1" w:styleId="a3">
    <w:name w:val="表样式"/>
    <w:basedOn w:val="TableNormal"/>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pPr>
      <w:numPr>
        <w:ilvl w:val="7"/>
        <w:numId w:val="5"/>
      </w:numPr>
      <w:spacing w:afterLines="100"/>
      <w:ind w:left="1089" w:hanging="369"/>
      <w:jc w:val="center"/>
    </w:pPr>
    <w:rPr>
      <w:rFonts w:ascii="Arial" w:hAnsi="Arial"/>
      <w:sz w:val="18"/>
      <w:szCs w:val="18"/>
    </w:rPr>
  </w:style>
  <w:style w:type="paragraph" w:customStyle="1" w:styleId="a4">
    <w:name w:val="图样式"/>
    <w:basedOn w:val="Normal"/>
    <w:pPr>
      <w:keepNext/>
      <w:widowControl/>
      <w:spacing w:before="80" w:after="80"/>
      <w:jc w:val="center"/>
    </w:pPr>
  </w:style>
  <w:style w:type="paragraph" w:customStyle="1" w:styleId="a5">
    <w:name w:val="文档标题"/>
    <w:basedOn w:val="Normal"/>
    <w:pPr>
      <w:tabs>
        <w:tab w:val="left" w:pos="0"/>
      </w:tabs>
      <w:spacing w:before="300" w:after="300"/>
      <w:jc w:val="center"/>
    </w:pPr>
    <w:rPr>
      <w:rFonts w:ascii="Arial" w:eastAsia="SimHei" w:hAnsi="Arial"/>
      <w:sz w:val="36"/>
      <w:szCs w:val="36"/>
    </w:rPr>
  </w:style>
  <w:style w:type="paragraph" w:styleId="Footer">
    <w:name w:val="footer"/>
    <w:pPr>
      <w:tabs>
        <w:tab w:val="center" w:pos="4510"/>
        <w:tab w:val="right" w:pos="9020"/>
      </w:tabs>
    </w:pPr>
    <w:rPr>
      <w:rFonts w:ascii="Arial" w:hAnsi="Arial"/>
      <w:sz w:val="18"/>
      <w:szCs w:val="18"/>
    </w:rPr>
  </w:style>
  <w:style w:type="paragraph" w:styleId="Header">
    <w:name w:val="header"/>
    <w:pPr>
      <w:tabs>
        <w:tab w:val="center" w:pos="4153"/>
        <w:tab w:val="right" w:pos="8306"/>
      </w:tabs>
      <w:snapToGrid w:val="0"/>
      <w:jc w:val="both"/>
    </w:pPr>
    <w:rPr>
      <w:rFonts w:ascii="Arial" w:hAnsi="Arial"/>
      <w:sz w:val="18"/>
      <w:szCs w:val="18"/>
    </w:rPr>
  </w:style>
  <w:style w:type="paragraph" w:customStyle="1" w:styleId="a6">
    <w:name w:val="正文（首行不缩进）"/>
    <w:basedOn w:val="Normal"/>
  </w:style>
  <w:style w:type="paragraph" w:customStyle="1" w:styleId="a7">
    <w:name w:val="注示头"/>
    <w:basedOn w:val="Normal"/>
    <w:pPr>
      <w:pBdr>
        <w:top w:val="single" w:sz="4" w:space="1" w:color="000000"/>
      </w:pBdr>
      <w:jc w:val="both"/>
    </w:pPr>
    <w:rPr>
      <w:rFonts w:ascii="Arial" w:eastAsia="SimHei" w:hAnsi="Arial"/>
      <w:sz w:val="18"/>
    </w:rPr>
  </w:style>
  <w:style w:type="paragraph" w:customStyle="1" w:styleId="a8">
    <w:name w:val="注示文本"/>
    <w:basedOn w:val="Normal"/>
    <w:pPr>
      <w:pBdr>
        <w:bottom w:val="single" w:sz="4" w:space="1" w:color="000000"/>
      </w:pBdr>
      <w:ind w:firstLine="360"/>
      <w:jc w:val="both"/>
    </w:pPr>
    <w:rPr>
      <w:rFonts w:ascii="Arial" w:eastAsia="KaiTi_GB2312" w:hAnsi="Arial"/>
      <w:sz w:val="18"/>
      <w:szCs w:val="18"/>
    </w:rPr>
  </w:style>
  <w:style w:type="paragraph" w:customStyle="1" w:styleId="a9">
    <w:name w:val="编写建议"/>
    <w:basedOn w:val="Normal"/>
    <w:pPr>
      <w:ind w:firstLine="420"/>
    </w:pPr>
    <w:rPr>
      <w:rFonts w:ascii="Arial" w:hAnsi="Arial" w:cs="Arial"/>
      <w:i/>
      <w:color w:val="0000FF"/>
    </w:rPr>
  </w:style>
  <w:style w:type="table" w:styleId="TableGrid">
    <w:name w:val="Table Grid"/>
    <w:basedOn w:val="TableNormal"/>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样式一"/>
    <w:basedOn w:val="DefaultParagraphFont"/>
    <w:rPr>
      <w:rFonts w:ascii="SimSun" w:hAnsi="SimSun"/>
      <w:b/>
      <w:bCs/>
      <w:color w:val="000000"/>
      <w:sz w:val="36"/>
    </w:rPr>
  </w:style>
  <w:style w:type="character" w:customStyle="1" w:styleId="ab">
    <w:name w:val="样式二"/>
    <w:basedOn w:val="aa"/>
    <w:rPr>
      <w:rFonts w:ascii="SimSun" w:hAnsi="SimSun"/>
      <w:b/>
      <w:bCs/>
      <w:color w:val="000000"/>
      <w:sz w:val="36"/>
    </w:rPr>
  </w:style>
  <w:style w:type="paragraph" w:styleId="BalloonText">
    <w:name w:val="Balloon Text"/>
    <w:basedOn w:val="Normal"/>
    <w:link w:val="BalloonTextChar"/>
    <w:pPr>
      <w:spacing w:line="240" w:lineRule="auto"/>
    </w:pPr>
    <w:rPr>
      <w:sz w:val="18"/>
      <w:szCs w:val="18"/>
    </w:rPr>
  </w:style>
  <w:style w:type="character" w:customStyle="1" w:styleId="BalloonTextChar">
    <w:name w:val="Balloon Text Char"/>
    <w:basedOn w:val="DefaultParagraphFont"/>
    <w:link w:val="BalloonText"/>
    <w:rPr>
      <w:snapToGrid w:val="0"/>
      <w:sz w:val="18"/>
      <w:szCs w:val="18"/>
    </w:rPr>
  </w:style>
  <w:style w:type="paragraph" w:styleId="ListParagraph">
    <w:name w:val="List Paragraph"/>
    <w:basedOn w:val="Normal"/>
    <w:uiPriority w:val="34"/>
    <w:qFormat/>
    <w:rsid w:val="0075012D"/>
    <w:pPr>
      <w:ind w:firstLineChars="200" w:firstLine="420"/>
    </w:pPr>
  </w:style>
  <w:style w:type="character" w:customStyle="1" w:styleId="Heading2Char">
    <w:name w:val="Heading 2 Char"/>
    <w:basedOn w:val="DefaultParagraphFont"/>
    <w:link w:val="Heading2"/>
    <w:uiPriority w:val="9"/>
    <w:rsid w:val="00186F52"/>
    <w:rPr>
      <w:rFonts w:ascii="Arial" w:eastAsia="SimHei" w:hAnsi="Arial"/>
      <w:sz w:val="24"/>
      <w:szCs w:val="24"/>
    </w:rPr>
  </w:style>
  <w:style w:type="paragraph" w:customStyle="1" w:styleId="item">
    <w:name w:val="item"/>
    <w:basedOn w:val="Normal"/>
    <w:rsid w:val="00186F52"/>
    <w:pPr>
      <w:widowControl/>
      <w:autoSpaceDE/>
      <w:autoSpaceDN/>
      <w:adjustRightInd/>
      <w:spacing w:before="100" w:beforeAutospacing="1" w:after="100" w:afterAutospacing="1" w:line="240" w:lineRule="auto"/>
    </w:pPr>
    <w:rPr>
      <w:rFonts w:ascii="SimSun" w:hAnsi="SimSun" w:cs="SimSun"/>
      <w:snapToGrid/>
      <w:sz w:val="24"/>
      <w:szCs w:val="24"/>
    </w:rPr>
  </w:style>
  <w:style w:type="character" w:styleId="Hyperlink">
    <w:name w:val="Hyperlink"/>
    <w:basedOn w:val="DefaultParagraphFont"/>
    <w:uiPriority w:val="99"/>
    <w:unhideWhenUsed/>
    <w:rsid w:val="00186F52"/>
    <w:rPr>
      <w:color w:val="0000FF"/>
      <w:u w:val="single"/>
    </w:rPr>
  </w:style>
  <w:style w:type="character" w:customStyle="1" w:styleId="bold">
    <w:name w:val="bold"/>
    <w:basedOn w:val="DefaultParagraphFont"/>
    <w:rsid w:val="00186F52"/>
  </w:style>
  <w:style w:type="character" w:styleId="CommentReference">
    <w:name w:val="annotation reference"/>
    <w:basedOn w:val="DefaultParagraphFont"/>
    <w:semiHidden/>
    <w:unhideWhenUsed/>
    <w:rsid w:val="00B3761F"/>
    <w:rPr>
      <w:sz w:val="16"/>
      <w:szCs w:val="16"/>
    </w:rPr>
  </w:style>
  <w:style w:type="paragraph" w:styleId="CommentText">
    <w:name w:val="annotation text"/>
    <w:basedOn w:val="Normal"/>
    <w:link w:val="CommentTextChar"/>
    <w:semiHidden/>
    <w:unhideWhenUsed/>
    <w:rsid w:val="00B3761F"/>
    <w:pPr>
      <w:spacing w:line="240" w:lineRule="auto"/>
    </w:pPr>
    <w:rPr>
      <w:sz w:val="20"/>
      <w:szCs w:val="20"/>
    </w:rPr>
  </w:style>
  <w:style w:type="character" w:customStyle="1" w:styleId="CommentTextChar">
    <w:name w:val="Comment Text Char"/>
    <w:basedOn w:val="DefaultParagraphFont"/>
    <w:link w:val="CommentText"/>
    <w:semiHidden/>
    <w:rsid w:val="00B3761F"/>
    <w:rPr>
      <w:snapToGrid w:val="0"/>
    </w:rPr>
  </w:style>
  <w:style w:type="paragraph" w:styleId="CommentSubject">
    <w:name w:val="annotation subject"/>
    <w:basedOn w:val="CommentText"/>
    <w:next w:val="CommentText"/>
    <w:link w:val="CommentSubjectChar"/>
    <w:semiHidden/>
    <w:unhideWhenUsed/>
    <w:rsid w:val="00B3761F"/>
    <w:rPr>
      <w:b/>
      <w:bCs/>
    </w:rPr>
  </w:style>
  <w:style w:type="character" w:customStyle="1" w:styleId="CommentSubjectChar">
    <w:name w:val="Comment Subject Char"/>
    <w:basedOn w:val="CommentTextChar"/>
    <w:link w:val="CommentSubject"/>
    <w:semiHidden/>
    <w:rsid w:val="00B3761F"/>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8722">
      <w:bodyDiv w:val="1"/>
      <w:marLeft w:val="0"/>
      <w:marRight w:val="0"/>
      <w:marTop w:val="0"/>
      <w:marBottom w:val="0"/>
      <w:divBdr>
        <w:top w:val="none" w:sz="0" w:space="0" w:color="auto"/>
        <w:left w:val="none" w:sz="0" w:space="0" w:color="auto"/>
        <w:bottom w:val="none" w:sz="0" w:space="0" w:color="auto"/>
        <w:right w:val="none" w:sz="0" w:space="0" w:color="auto"/>
      </w:divBdr>
    </w:div>
    <w:div w:id="532039321">
      <w:bodyDiv w:val="1"/>
      <w:marLeft w:val="0"/>
      <w:marRight w:val="0"/>
      <w:marTop w:val="0"/>
      <w:marBottom w:val="0"/>
      <w:divBdr>
        <w:top w:val="none" w:sz="0" w:space="0" w:color="auto"/>
        <w:left w:val="none" w:sz="0" w:space="0" w:color="auto"/>
        <w:bottom w:val="none" w:sz="0" w:space="0" w:color="auto"/>
        <w:right w:val="none" w:sz="0" w:space="0" w:color="auto"/>
      </w:divBdr>
      <w:divsChild>
        <w:div w:id="202834478">
          <w:marLeft w:val="0"/>
          <w:marRight w:val="0"/>
          <w:marTop w:val="0"/>
          <w:marBottom w:val="0"/>
          <w:divBdr>
            <w:top w:val="none" w:sz="0" w:space="0" w:color="auto"/>
            <w:left w:val="none" w:sz="0" w:space="0" w:color="auto"/>
            <w:bottom w:val="none" w:sz="0" w:space="0" w:color="auto"/>
            <w:right w:val="none" w:sz="0" w:space="0" w:color="auto"/>
          </w:divBdr>
        </w:div>
      </w:divsChild>
    </w:div>
    <w:div w:id="982857265">
      <w:bodyDiv w:val="1"/>
      <w:marLeft w:val="0"/>
      <w:marRight w:val="0"/>
      <w:marTop w:val="0"/>
      <w:marBottom w:val="0"/>
      <w:divBdr>
        <w:top w:val="none" w:sz="0" w:space="0" w:color="auto"/>
        <w:left w:val="none" w:sz="0" w:space="0" w:color="auto"/>
        <w:bottom w:val="none" w:sz="0" w:space="0" w:color="auto"/>
        <w:right w:val="none" w:sz="0" w:space="0" w:color="auto"/>
      </w:divBdr>
    </w:div>
    <w:div w:id="196477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huawei.com/vn/legal/privacy-poli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umer.huawei.com/vn/legal/privacy-questio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DA38-86AA-4B6B-B86B-E00DD4C5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xiaobin (N)</dc:creator>
  <cp:lastModifiedBy>Nguyen Van Cao</cp:lastModifiedBy>
  <cp:revision>4</cp:revision>
  <dcterms:created xsi:type="dcterms:W3CDTF">2021-05-11T04:52:00Z</dcterms:created>
  <dcterms:modified xsi:type="dcterms:W3CDTF">2021-05-18T09:00:00Z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(3)yiHWI0P2CEKyG/yjAQ99aVBXvRFbFCZAi4CWkYYpZaJpFKnJJYYDPZCq2dqUezg9McPzbM6o
v2rcBlXDDlTlhnd86s2VGnfcH9eIcy2XCdh0JquGGMXd/PFnY898mht6r64BLYx6v3Lm1f0I
mBePcGXxasXJj500UGulozXMm6HEaEMvUobY7410JBYhbdVPOgiYLLuuK1YvvVz+wS6NFf/I
u6f37TtbbocXFS4Nwn</vt:lpwstr>
  </property>
  <property fmtid="{D5CDD505-2E9C-101B-9397-08002B2CF9AE}" pid="3" name="_2015_ms_pID_7253431">
    <vt:lpwstr>yxCp7pf0R0GDxrLOsy2lGjIHb0bwOHuwaMuNGXvA/jYUbS4yuRT3Pi
RU7oVMo9vBrP6eBrAscNZP4KiWHXEh9ep5BTS3rzAFdqsRukbJHz7aI2TkCNup6GhRZji2Du
tTKlgpEzQugXKHdZexTa0UAWwDPSC3d6RUpK2ufxeDAF7bwHluBa0PqKWEt5IKKc0zaydjpD
qFS+o4CKS2EflaEQfWkEfICAllFRqvCUb8TA</vt:lpwstr>
  </property>
  <property fmtid="{D5CDD505-2E9C-101B-9397-08002B2CF9AE}" pid="4" name="_2015_ms_pID_7253432">
    <vt:lpwstr>DA==</vt:lpwstr>
  </property>
</Properties>
</file>